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71" w:rsidRPr="00170706" w:rsidRDefault="00565E71" w:rsidP="00565E71">
      <w:pPr>
        <w:shd w:val="clear" w:color="auto" w:fill="D6E3BC"/>
        <w:jc w:val="center"/>
        <w:rPr>
          <w:rFonts w:ascii="Times New Roman" w:hAnsi="Times New Roman"/>
          <w:color w:val="003366"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792A1C7" wp14:editId="1F54FB0E">
            <wp:extent cx="1381125" cy="1038225"/>
            <wp:effectExtent l="19050" t="0" r="9525" b="0"/>
            <wp:docPr id="1" name="Picture 1" descr="Description: Description: https://encrypted-tbn2.gstatic.com/images?q=tbn:ANd9GcRD7r254mbroCwaNV7VYr5hP9Z4DKRtTOCdF4q3iiAQ-4-jpZ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https://encrypted-tbn2.gstatic.com/images?q=tbn:ANd9GcRD7r254mbroCwaNV7VYr5hP9Z4DKRtTOCdF4q3iiAQ-4-jpZe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E71" w:rsidRPr="00490B5C" w:rsidRDefault="00565E71" w:rsidP="00565E71">
      <w:pPr>
        <w:shd w:val="clear" w:color="auto" w:fill="C2D69B"/>
        <w:jc w:val="center"/>
        <w:rPr>
          <w:rFonts w:ascii="Times New Roman" w:hAnsi="Times New Roman"/>
          <w:color w:val="8496B0" w:themeColor="text2" w:themeTint="99"/>
          <w:sz w:val="24"/>
          <w:szCs w:val="24"/>
        </w:rPr>
      </w:pPr>
    </w:p>
    <w:p w:rsidR="00565E71" w:rsidRPr="00170706" w:rsidRDefault="00565E71" w:rsidP="00565E71">
      <w:pPr>
        <w:shd w:val="clear" w:color="auto" w:fill="C2D69B"/>
        <w:jc w:val="center"/>
        <w:rPr>
          <w:rFonts w:ascii="Times New Roman" w:hAnsi="Times New Roman"/>
          <w:b/>
          <w:color w:val="003366"/>
          <w:sz w:val="56"/>
          <w:szCs w:val="56"/>
        </w:rPr>
      </w:pPr>
      <w:r w:rsidRPr="00170706">
        <w:rPr>
          <w:rFonts w:ascii="Times New Roman" w:hAnsi="Times New Roman"/>
          <w:b/>
          <w:color w:val="003366"/>
          <w:sz w:val="56"/>
          <w:szCs w:val="56"/>
        </w:rPr>
        <w:t>Годишњи план рада школе</w:t>
      </w:r>
    </w:p>
    <w:p w:rsidR="00565E71" w:rsidRPr="00884DED" w:rsidRDefault="00565E71" w:rsidP="00565E71">
      <w:pPr>
        <w:shd w:val="clear" w:color="auto" w:fill="C2D69B"/>
        <w:jc w:val="center"/>
        <w:rPr>
          <w:rFonts w:ascii="Times New Roman" w:hAnsi="Times New Roman"/>
          <w:sz w:val="36"/>
          <w:szCs w:val="36"/>
          <w:lang w:val="sr-Latn-RS"/>
        </w:rPr>
      </w:pPr>
      <w:r w:rsidRPr="00C91101">
        <w:rPr>
          <w:rFonts w:ascii="Times New Roman" w:hAnsi="Times New Roman"/>
          <w:b/>
          <w:color w:val="003366"/>
          <w:sz w:val="36"/>
          <w:szCs w:val="36"/>
        </w:rPr>
        <w:t>202</w:t>
      </w:r>
      <w:r>
        <w:rPr>
          <w:rFonts w:ascii="Times New Roman" w:hAnsi="Times New Roman"/>
          <w:b/>
          <w:color w:val="003366"/>
          <w:sz w:val="36"/>
          <w:szCs w:val="36"/>
          <w:lang w:val="sr-Cyrl-RS"/>
        </w:rPr>
        <w:t>4</w:t>
      </w:r>
      <w:r w:rsidRPr="00C91101">
        <w:rPr>
          <w:rFonts w:ascii="Times New Roman" w:hAnsi="Times New Roman"/>
          <w:b/>
          <w:color w:val="003366"/>
          <w:sz w:val="36"/>
          <w:szCs w:val="36"/>
        </w:rPr>
        <w:t>/202</w:t>
      </w:r>
      <w:r>
        <w:rPr>
          <w:rFonts w:ascii="Times New Roman" w:hAnsi="Times New Roman"/>
          <w:b/>
          <w:color w:val="003366"/>
          <w:sz w:val="36"/>
          <w:szCs w:val="36"/>
          <w:lang w:val="sr-Cyrl-RS"/>
        </w:rPr>
        <w:t>5</w:t>
      </w:r>
      <w:r w:rsidRPr="00C91101">
        <w:rPr>
          <w:rFonts w:ascii="Times New Roman" w:hAnsi="Times New Roman"/>
          <w:b/>
          <w:color w:val="003366"/>
          <w:sz w:val="36"/>
          <w:szCs w:val="36"/>
        </w:rPr>
        <w:t>.</w:t>
      </w:r>
    </w:p>
    <w:p w:rsidR="00565E71" w:rsidRPr="00496D1E" w:rsidRDefault="00565E71" w:rsidP="00565E71">
      <w:pPr>
        <w:shd w:val="clear" w:color="auto" w:fill="C2D69B"/>
        <w:jc w:val="center"/>
        <w:rPr>
          <w:rFonts w:ascii="Times New Roman" w:hAnsi="Times New Roman"/>
          <w:b/>
          <w:color w:val="323E4F" w:themeColor="text2" w:themeShade="BF"/>
          <w:sz w:val="52"/>
          <w:szCs w:val="52"/>
          <w:lang w:val="sr-Cyrl-CS"/>
        </w:rPr>
      </w:pPr>
      <w:r w:rsidRPr="00496D1E">
        <w:rPr>
          <w:rFonts w:ascii="Times New Roman" w:hAnsi="Times New Roman"/>
          <w:b/>
          <w:color w:val="323E4F" w:themeColor="text2" w:themeShade="BF"/>
          <w:sz w:val="52"/>
          <w:szCs w:val="52"/>
          <w:lang w:val="sr-Cyrl-CS"/>
        </w:rPr>
        <w:t xml:space="preserve">ОСНОВНА ШКОЛА </w:t>
      </w:r>
    </w:p>
    <w:p w:rsidR="00565E71" w:rsidRPr="00496D1E" w:rsidRDefault="00565E71" w:rsidP="00565E71">
      <w:pPr>
        <w:shd w:val="clear" w:color="auto" w:fill="C2D69B"/>
        <w:jc w:val="center"/>
        <w:rPr>
          <w:rFonts w:ascii="Times New Roman" w:hAnsi="Times New Roman"/>
          <w:b/>
          <w:color w:val="323E4F" w:themeColor="text2" w:themeShade="BF"/>
          <w:sz w:val="52"/>
          <w:szCs w:val="52"/>
          <w:lang w:val="sr-Cyrl-CS"/>
        </w:rPr>
      </w:pPr>
      <w:r w:rsidRPr="00496D1E">
        <w:rPr>
          <w:rFonts w:ascii="Times New Roman" w:hAnsi="Times New Roman"/>
          <w:b/>
          <w:color w:val="323E4F" w:themeColor="text2" w:themeShade="BF"/>
          <w:sz w:val="52"/>
          <w:szCs w:val="52"/>
          <w:lang w:val="sr-Cyrl-CS"/>
        </w:rPr>
        <w:t>„БРАНКО ПЕРИЋ“ РУДНА ГЛАВА</w:t>
      </w:r>
    </w:p>
    <w:p w:rsidR="00565E71" w:rsidRPr="003A099E" w:rsidRDefault="00565E71" w:rsidP="00565E71">
      <w:pPr>
        <w:shd w:val="clear" w:color="auto" w:fill="C2D69B"/>
        <w:jc w:val="center"/>
        <w:rPr>
          <w:rFonts w:ascii="Times New Roman" w:hAnsi="Times New Roman"/>
          <w:noProof/>
          <w:color w:val="5B9BD5" w:themeColor="accent1"/>
          <w:sz w:val="24"/>
          <w:szCs w:val="24"/>
          <w:lang w:val="sr-Cyrl-CS"/>
        </w:rPr>
      </w:pPr>
    </w:p>
    <w:p w:rsidR="00565E71" w:rsidRDefault="00565E71" w:rsidP="00565E71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:rsidR="00565E71" w:rsidRDefault="00565E71" w:rsidP="00565E71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  <w:r w:rsidRPr="00844CA8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A2FFE90" wp14:editId="3E458FD0">
            <wp:extent cx="5939635" cy="2198915"/>
            <wp:effectExtent l="19050" t="0" r="3965" b="0"/>
            <wp:docPr id="2" name="Picture 1" descr="skolagi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gif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35" cy="219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E71" w:rsidRDefault="00565E71" w:rsidP="00565E71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:rsidR="00565E71" w:rsidRDefault="00565E71" w:rsidP="00565E71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:rsidR="00565E71" w:rsidRPr="00844CA8" w:rsidRDefault="00565E71" w:rsidP="00565E71">
      <w:pPr>
        <w:shd w:val="clear" w:color="auto" w:fill="C2D69B"/>
        <w:rPr>
          <w:rFonts w:ascii="Times New Roman" w:hAnsi="Times New Roman"/>
          <w:sz w:val="24"/>
          <w:szCs w:val="24"/>
          <w:lang w:val="sr-Cyrl-CS"/>
        </w:rPr>
      </w:pPr>
    </w:p>
    <w:p w:rsidR="00565E71" w:rsidRPr="00BF2EFB" w:rsidRDefault="00565E71" w:rsidP="00565E71">
      <w:pPr>
        <w:shd w:val="clear" w:color="auto" w:fill="C2D69B"/>
        <w:jc w:val="center"/>
        <w:rPr>
          <w:rFonts w:ascii="Times New Roman" w:eastAsia="Times New Roman" w:hAnsi="Times New Roman"/>
          <w:i/>
          <w:color w:val="44546A" w:themeColor="text2"/>
          <w:sz w:val="40"/>
          <w:szCs w:val="40"/>
          <w:lang w:val="sr-Cyrl-CS"/>
        </w:rPr>
      </w:pPr>
      <w:r w:rsidRPr="00BB088F">
        <w:rPr>
          <w:rFonts w:ascii="Times New Roman" w:eastAsia="Times New Roman" w:hAnsi="Times New Roman"/>
          <w:i/>
          <w:color w:val="44546A" w:themeColor="text2"/>
          <w:sz w:val="40"/>
          <w:szCs w:val="40"/>
          <w:lang w:val="sr-Cyrl-CS"/>
        </w:rPr>
        <w:t>Рудна Глава, септембар 20</w:t>
      </w:r>
      <w:r>
        <w:rPr>
          <w:rFonts w:ascii="Times New Roman" w:eastAsia="Times New Roman" w:hAnsi="Times New Roman"/>
          <w:i/>
          <w:color w:val="44546A" w:themeColor="text2"/>
          <w:sz w:val="40"/>
          <w:szCs w:val="40"/>
        </w:rPr>
        <w:t>2</w:t>
      </w:r>
      <w:r>
        <w:rPr>
          <w:rFonts w:ascii="Times New Roman" w:eastAsia="Times New Roman" w:hAnsi="Times New Roman"/>
          <w:i/>
          <w:color w:val="44546A" w:themeColor="text2"/>
          <w:sz w:val="40"/>
          <w:szCs w:val="40"/>
          <w:lang w:val="sr-Cyrl-RS"/>
        </w:rPr>
        <w:t>4</w:t>
      </w:r>
      <w:r w:rsidRPr="00BB088F">
        <w:rPr>
          <w:rFonts w:ascii="Times New Roman" w:eastAsia="Times New Roman" w:hAnsi="Times New Roman"/>
          <w:i/>
          <w:color w:val="44546A" w:themeColor="text2"/>
          <w:sz w:val="40"/>
          <w:szCs w:val="40"/>
          <w:lang w:val="sr-Latn-CS"/>
        </w:rPr>
        <w:t>.</w:t>
      </w:r>
      <w:r w:rsidRPr="00BB088F">
        <w:rPr>
          <w:rFonts w:ascii="Times New Roman" w:eastAsia="Times New Roman" w:hAnsi="Times New Roman"/>
          <w:i/>
          <w:color w:val="44546A" w:themeColor="text2"/>
          <w:sz w:val="40"/>
          <w:szCs w:val="40"/>
          <w:lang w:val="sr-Cyrl-CS"/>
        </w:rPr>
        <w:t>године</w:t>
      </w:r>
    </w:p>
    <w:p w:rsidR="00B2024B" w:rsidRDefault="00B2024B" w:rsidP="00565E71">
      <w:pPr>
        <w:jc w:val="center"/>
        <w:rPr>
          <w:rFonts w:ascii="Times New Roman" w:hAnsi="Times New Roman"/>
          <w:b/>
          <w:sz w:val="40"/>
          <w:szCs w:val="40"/>
          <w:lang w:val="sr-Cyrl-RS"/>
        </w:rPr>
      </w:pPr>
    </w:p>
    <w:p w:rsidR="00616191" w:rsidRDefault="00616191" w:rsidP="00B2024B">
      <w:pPr>
        <w:jc w:val="center"/>
        <w:rPr>
          <w:rFonts w:ascii="Times New Roman" w:hAnsi="Times New Roman"/>
          <w:b/>
          <w:sz w:val="40"/>
          <w:szCs w:val="40"/>
          <w:lang w:val="sr-Cyrl-RS"/>
        </w:rPr>
        <w:sectPr w:rsidR="00616191" w:rsidSect="00516B62">
          <w:footerReference w:type="default" r:id="rId10"/>
          <w:pgSz w:w="12240" w:h="15840"/>
          <w:pgMar w:top="660" w:right="900" w:bottom="280" w:left="520" w:header="720" w:footer="720" w:gutter="0"/>
          <w:pgNumType w:start="1"/>
          <w:cols w:space="720"/>
          <w:docGrid w:linePitch="360"/>
        </w:sectPr>
      </w:pPr>
    </w:p>
    <w:p w:rsidR="00565E71" w:rsidRPr="00E21031" w:rsidRDefault="00565E71" w:rsidP="00B2024B">
      <w:pPr>
        <w:jc w:val="center"/>
        <w:rPr>
          <w:rFonts w:ascii="Times New Roman" w:hAnsi="Times New Roman"/>
          <w:b/>
          <w:sz w:val="40"/>
          <w:szCs w:val="40"/>
          <w:lang w:val="sr-Cyrl-RS"/>
        </w:rPr>
      </w:pPr>
      <w:r w:rsidRPr="00E21031">
        <w:rPr>
          <w:rFonts w:ascii="Times New Roman" w:hAnsi="Times New Roman"/>
          <w:b/>
          <w:sz w:val="40"/>
          <w:szCs w:val="40"/>
          <w:lang w:val="sr-Cyrl-RS"/>
        </w:rPr>
        <w:lastRenderedPageBreak/>
        <w:t>САДРЖАЈ</w:t>
      </w:r>
    </w:p>
    <w:p w:rsidR="00565E71" w:rsidRPr="00E21031" w:rsidRDefault="00565E71" w:rsidP="00B2024B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E21031">
        <w:rPr>
          <w:rFonts w:ascii="Times New Roman" w:hAnsi="Times New Roman"/>
          <w:b/>
          <w:sz w:val="32"/>
          <w:szCs w:val="32"/>
        </w:rPr>
        <w:t>I</w:t>
      </w:r>
    </w:p>
    <w:p w:rsidR="00565E71" w:rsidRPr="00E21031" w:rsidRDefault="00565E71" w:rsidP="00B2024B">
      <w:pPr>
        <w:ind w:firstLine="708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ПОЛАЗНЕ ОСНОВЕ РАДА</w:t>
      </w:r>
    </w:p>
    <w:p w:rsidR="00565E71" w:rsidRPr="00670CEB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1.1. Општи подаци о школи………………………………….……</w:t>
      </w:r>
      <w:r>
        <w:rPr>
          <w:rFonts w:ascii="Times New Roman" w:hAnsi="Times New Roman"/>
          <w:sz w:val="28"/>
          <w:szCs w:val="28"/>
        </w:rPr>
        <w:t>…….</w:t>
      </w:r>
      <w:r w:rsidR="00591558">
        <w:rPr>
          <w:rFonts w:ascii="Times New Roman" w:hAnsi="Times New Roman"/>
          <w:sz w:val="28"/>
          <w:szCs w:val="28"/>
          <w:lang w:val="sr-Cyrl-RS"/>
        </w:rPr>
        <w:t xml:space="preserve"> 05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1.2. Циљеви образовања и васпитања………………………….............. </w:t>
      </w:r>
      <w:r w:rsidR="00591558">
        <w:rPr>
          <w:rFonts w:ascii="Times New Roman" w:hAnsi="Times New Roman"/>
          <w:sz w:val="28"/>
          <w:szCs w:val="28"/>
          <w:lang w:val="sr-Cyrl-RS"/>
        </w:rPr>
        <w:t>06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1.3. Правни основ…………………………………………….………...... </w:t>
      </w:r>
      <w:r w:rsidR="00591558">
        <w:rPr>
          <w:rFonts w:ascii="Times New Roman" w:hAnsi="Times New Roman"/>
          <w:sz w:val="28"/>
          <w:szCs w:val="28"/>
          <w:lang w:val="sr-Cyrl-RS"/>
        </w:rPr>
        <w:t>06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1.4. Приоритети развојног плана за школску 202</w:t>
      </w:r>
      <w:r>
        <w:rPr>
          <w:rFonts w:ascii="Times New Roman" w:hAnsi="Times New Roman"/>
          <w:sz w:val="28"/>
          <w:szCs w:val="28"/>
          <w:lang w:val="sr-Latn-RS"/>
        </w:rPr>
        <w:t>4</w:t>
      </w:r>
      <w:r>
        <w:rPr>
          <w:rFonts w:ascii="Times New Roman" w:hAnsi="Times New Roman"/>
          <w:sz w:val="28"/>
          <w:szCs w:val="28"/>
          <w:lang w:val="sr-Cyrl-RS"/>
        </w:rPr>
        <w:t>/2</w:t>
      </w:r>
      <w:r>
        <w:rPr>
          <w:rFonts w:ascii="Times New Roman" w:hAnsi="Times New Roman"/>
          <w:sz w:val="28"/>
          <w:szCs w:val="28"/>
          <w:lang w:val="sr-Latn-RS"/>
        </w:rPr>
        <w:t>5</w:t>
      </w:r>
      <w:r>
        <w:rPr>
          <w:rFonts w:ascii="Times New Roman" w:hAnsi="Times New Roman"/>
          <w:sz w:val="28"/>
          <w:szCs w:val="28"/>
          <w:lang w:val="sr-Cyrl-RS"/>
        </w:rPr>
        <w:t>.годину……</w:t>
      </w:r>
      <w:r>
        <w:rPr>
          <w:rFonts w:ascii="Times New Roman" w:hAnsi="Times New Roman"/>
          <w:sz w:val="28"/>
          <w:szCs w:val="28"/>
          <w:lang w:val="sr-Latn-RS"/>
        </w:rPr>
        <w:t>...</w:t>
      </w:r>
      <w:r>
        <w:rPr>
          <w:rFonts w:ascii="Times New Roman" w:hAnsi="Times New Roman"/>
          <w:sz w:val="28"/>
          <w:szCs w:val="28"/>
          <w:lang w:val="sr-Cyrl-RS"/>
        </w:rPr>
        <w:t xml:space="preserve">.... </w:t>
      </w:r>
      <w:r w:rsidR="00591558">
        <w:rPr>
          <w:rFonts w:ascii="Times New Roman" w:hAnsi="Times New Roman"/>
          <w:sz w:val="28"/>
          <w:szCs w:val="28"/>
          <w:lang w:val="sr-Cyrl-RS"/>
        </w:rPr>
        <w:t>09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1.5. Визија школе.......................................................................................</w:t>
      </w:r>
      <w:r w:rsidR="0007565F">
        <w:rPr>
          <w:rFonts w:ascii="Times New Roman" w:hAnsi="Times New Roman"/>
          <w:sz w:val="28"/>
          <w:szCs w:val="28"/>
          <w:lang w:val="sr-Cyrl-RS"/>
        </w:rPr>
        <w:t xml:space="preserve">  </w:t>
      </w:r>
      <w:r w:rsidR="00591558">
        <w:rPr>
          <w:rFonts w:ascii="Times New Roman" w:hAnsi="Times New Roman"/>
          <w:sz w:val="28"/>
          <w:szCs w:val="28"/>
          <w:lang w:val="sr-Cyrl-RS"/>
        </w:rPr>
        <w:t>09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</w:rPr>
      </w:pPr>
      <w:r w:rsidRPr="00E21031">
        <w:rPr>
          <w:rFonts w:ascii="Times New Roman" w:hAnsi="Times New Roman"/>
          <w:b/>
          <w:sz w:val="32"/>
          <w:szCs w:val="32"/>
        </w:rPr>
        <w:t>II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УСЛОВИ РАДА</w:t>
      </w:r>
    </w:p>
    <w:p w:rsidR="00565E71" w:rsidRDefault="00565E71" w:rsidP="00565E71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2.1.Материјално-технички и просторни услови рада……………..….. </w:t>
      </w:r>
      <w:r w:rsidR="00591558">
        <w:rPr>
          <w:rFonts w:ascii="Times New Roman" w:hAnsi="Times New Roman"/>
          <w:sz w:val="28"/>
          <w:szCs w:val="28"/>
          <w:lang w:val="sr-Cyrl-RS"/>
        </w:rPr>
        <w:t>10</w:t>
      </w:r>
    </w:p>
    <w:p w:rsidR="00565E71" w:rsidRDefault="00565E71" w:rsidP="00565E71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2.2.Услови средине у којој школа ради………………………………...</w:t>
      </w:r>
      <w:r w:rsidR="008A34D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91558">
        <w:rPr>
          <w:rFonts w:ascii="Times New Roman" w:hAnsi="Times New Roman"/>
          <w:sz w:val="28"/>
          <w:szCs w:val="28"/>
          <w:lang w:val="sr-Cyrl-RS"/>
        </w:rPr>
        <w:t>12</w:t>
      </w:r>
    </w:p>
    <w:p w:rsidR="00565E71" w:rsidRPr="00B2024B" w:rsidRDefault="00565E71" w:rsidP="00B2024B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2.3. Кадровски услови рада………………………………………….…. </w:t>
      </w:r>
      <w:r w:rsidR="00591558">
        <w:rPr>
          <w:rFonts w:ascii="Times New Roman" w:hAnsi="Times New Roman"/>
          <w:sz w:val="28"/>
          <w:szCs w:val="28"/>
          <w:lang w:val="sr-Cyrl-RS"/>
        </w:rPr>
        <w:t xml:space="preserve"> 13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</w:rPr>
      </w:pPr>
      <w:r w:rsidRPr="00E21031">
        <w:rPr>
          <w:rFonts w:ascii="Times New Roman" w:hAnsi="Times New Roman"/>
          <w:b/>
          <w:sz w:val="32"/>
          <w:szCs w:val="32"/>
        </w:rPr>
        <w:t>III</w:t>
      </w:r>
    </w:p>
    <w:p w:rsidR="00565E71" w:rsidRPr="00E21031" w:rsidRDefault="00565E71" w:rsidP="00565E71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ОРГАНИЗАЦИЈА РАДА</w:t>
      </w:r>
    </w:p>
    <w:p w:rsidR="00565E71" w:rsidRDefault="00565E71" w:rsidP="00565E71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BC1FC3">
        <w:rPr>
          <w:rFonts w:ascii="Times New Roman" w:hAnsi="Times New Roman"/>
          <w:sz w:val="28"/>
          <w:szCs w:val="28"/>
          <w:lang w:val="sr-Cyrl-RS"/>
        </w:rPr>
        <w:t>3.1.</w:t>
      </w:r>
      <w:r w:rsidRPr="00BC1FC3">
        <w:rPr>
          <w:rFonts w:ascii="Times New Roman" w:hAnsi="Times New Roman"/>
          <w:sz w:val="28"/>
          <w:szCs w:val="28"/>
          <w:lang w:val="sr-Cyrl-CS"/>
        </w:rPr>
        <w:t>Бројно стање ученика и одељења</w:t>
      </w:r>
      <w:r>
        <w:rPr>
          <w:rFonts w:ascii="Times New Roman" w:hAnsi="Times New Roman"/>
          <w:sz w:val="28"/>
          <w:szCs w:val="28"/>
          <w:lang w:val="sr-Cyrl-CS"/>
        </w:rPr>
        <w:t>…………………………………....</w:t>
      </w:r>
      <w:r w:rsidR="00F24E3F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91558">
        <w:rPr>
          <w:rFonts w:ascii="Times New Roman" w:hAnsi="Times New Roman"/>
          <w:sz w:val="28"/>
          <w:szCs w:val="28"/>
          <w:lang w:val="sr-Cyrl-CS"/>
        </w:rPr>
        <w:t>15</w:t>
      </w:r>
    </w:p>
    <w:p w:rsidR="00565E71" w:rsidRPr="001B2F1C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 w:rsidRPr="00BC1FC3">
        <w:rPr>
          <w:rFonts w:ascii="Times New Roman" w:hAnsi="Times New Roman"/>
          <w:sz w:val="28"/>
          <w:szCs w:val="28"/>
          <w:lang w:val="sr-Cyrl-CS"/>
        </w:rPr>
        <w:t>3.2.</w:t>
      </w:r>
      <w:r>
        <w:rPr>
          <w:rFonts w:ascii="Times New Roman" w:hAnsi="Times New Roman"/>
          <w:sz w:val="28"/>
          <w:szCs w:val="28"/>
          <w:lang w:val="sr-Cyrl-CS"/>
        </w:rPr>
        <w:t xml:space="preserve"> Распоред смена и ритам радног дана……………………………….</w:t>
      </w:r>
      <w:r w:rsidR="00241F7F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91558">
        <w:rPr>
          <w:rFonts w:ascii="Times New Roman" w:hAnsi="Times New Roman"/>
          <w:sz w:val="28"/>
          <w:szCs w:val="28"/>
          <w:lang w:val="sr-Cyrl-CS"/>
        </w:rPr>
        <w:t>16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3.3. Дежурство наставника…………………………………………….…</w:t>
      </w:r>
      <w:r w:rsidR="0091739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91558">
        <w:rPr>
          <w:rFonts w:ascii="Times New Roman" w:hAnsi="Times New Roman"/>
          <w:sz w:val="28"/>
          <w:szCs w:val="28"/>
          <w:lang w:val="sr-Cyrl-CS"/>
        </w:rPr>
        <w:t>17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3.4. Динамика тока школске године, класификациони периоди………</w:t>
      </w:r>
      <w:r w:rsidR="0091739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91558">
        <w:rPr>
          <w:rFonts w:ascii="Times New Roman" w:hAnsi="Times New Roman"/>
          <w:sz w:val="28"/>
          <w:szCs w:val="28"/>
          <w:lang w:val="sr-Cyrl-CS"/>
        </w:rPr>
        <w:t>17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3.5.Отворени дани школе……………………………………………...…</w:t>
      </w:r>
      <w:r w:rsidR="0059155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277D9">
        <w:rPr>
          <w:rFonts w:ascii="Times New Roman" w:hAnsi="Times New Roman"/>
          <w:sz w:val="28"/>
          <w:szCs w:val="28"/>
          <w:lang w:val="sr-Cyrl-CS"/>
        </w:rPr>
        <w:t>21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3.6.Распоред часова ………………………………………………………</w:t>
      </w:r>
      <w:r w:rsidR="009277D9">
        <w:rPr>
          <w:rFonts w:ascii="Times New Roman" w:hAnsi="Times New Roman"/>
          <w:sz w:val="28"/>
          <w:szCs w:val="28"/>
          <w:lang w:val="sr-Cyrl-CS"/>
        </w:rPr>
        <w:t xml:space="preserve"> 21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3.7. Структура четрдесеточасовне радне недеље запослених………….</w:t>
      </w:r>
      <w:r w:rsidR="009277D9">
        <w:rPr>
          <w:rFonts w:ascii="Times New Roman" w:hAnsi="Times New Roman"/>
          <w:sz w:val="28"/>
          <w:szCs w:val="28"/>
          <w:lang w:val="sr-Cyrl-CS"/>
        </w:rPr>
        <w:t xml:space="preserve"> 21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3.8.</w:t>
      </w:r>
      <w:r w:rsidRPr="00EF1CFE">
        <w:rPr>
          <w:rFonts w:ascii="Times New Roman" w:hAnsi="Times New Roman"/>
          <w:sz w:val="28"/>
          <w:szCs w:val="28"/>
          <w:lang w:val="sr-Cyrl-CS"/>
        </w:rPr>
        <w:t xml:space="preserve"> Разредна старешинства,</w:t>
      </w:r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EF1CFE">
        <w:rPr>
          <w:rFonts w:ascii="Times New Roman" w:hAnsi="Times New Roman"/>
          <w:sz w:val="28"/>
          <w:szCs w:val="28"/>
          <w:lang w:val="sr-Cyrl-CS"/>
        </w:rPr>
        <w:t>руководиоци стручних већа,</w:t>
      </w:r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EF1CFE">
        <w:rPr>
          <w:rFonts w:ascii="Times New Roman" w:hAnsi="Times New Roman"/>
          <w:sz w:val="28"/>
          <w:szCs w:val="28"/>
          <w:lang w:val="sr-Cyrl-CS"/>
        </w:rPr>
        <w:t>Актива,</w:t>
      </w:r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EF1CFE">
        <w:rPr>
          <w:rFonts w:ascii="Times New Roman" w:hAnsi="Times New Roman"/>
          <w:sz w:val="28"/>
          <w:szCs w:val="28"/>
          <w:lang w:val="sr-Cyrl-CS"/>
        </w:rPr>
        <w:t>Тимова, чланови Тимова</w:t>
      </w:r>
      <w:r>
        <w:rPr>
          <w:rFonts w:ascii="Times New Roman" w:hAnsi="Times New Roman"/>
          <w:sz w:val="28"/>
          <w:szCs w:val="28"/>
          <w:lang w:val="sr-Cyrl-CS"/>
        </w:rPr>
        <w:t>……………………………………………………………</w:t>
      </w:r>
      <w:r w:rsidR="009277D9">
        <w:rPr>
          <w:rFonts w:ascii="Times New Roman" w:hAnsi="Times New Roman"/>
          <w:sz w:val="28"/>
          <w:szCs w:val="28"/>
          <w:lang w:val="sr-Cyrl-CS"/>
        </w:rPr>
        <w:t>............... 24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lastRenderedPageBreak/>
        <w:t>3.9.Календар значајних активности………………………………………</w:t>
      </w:r>
      <w:r w:rsidR="009277D9">
        <w:rPr>
          <w:rFonts w:ascii="Times New Roman" w:hAnsi="Times New Roman"/>
          <w:sz w:val="28"/>
          <w:szCs w:val="28"/>
          <w:lang w:val="sr-Cyrl-CS"/>
        </w:rPr>
        <w:t xml:space="preserve">  26</w:t>
      </w:r>
    </w:p>
    <w:p w:rsidR="00565E71" w:rsidRPr="00BC1FC3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3.10.</w:t>
      </w:r>
      <w:r w:rsidRPr="006E4D3F">
        <w:t xml:space="preserve"> </w:t>
      </w:r>
      <w:r w:rsidRPr="006E4D3F">
        <w:rPr>
          <w:rFonts w:ascii="Times New Roman" w:hAnsi="Times New Roman"/>
          <w:sz w:val="28"/>
          <w:szCs w:val="28"/>
          <w:lang w:val="sr-Cyrl-CS"/>
        </w:rPr>
        <w:t xml:space="preserve">Планови наставе и учења за први и други циклус основног образовања и васпитања </w:t>
      </w:r>
      <w:r>
        <w:rPr>
          <w:rFonts w:ascii="Times New Roman" w:hAnsi="Times New Roman"/>
          <w:sz w:val="28"/>
          <w:szCs w:val="28"/>
          <w:lang w:val="sr-Cyrl-CS"/>
        </w:rPr>
        <w:t>…………………………………………………………</w:t>
      </w:r>
      <w:r>
        <w:rPr>
          <w:rFonts w:ascii="Times New Roman" w:hAnsi="Times New Roman"/>
          <w:sz w:val="28"/>
          <w:szCs w:val="28"/>
          <w:lang w:val="sr-Latn-RS"/>
        </w:rPr>
        <w:t>.........</w:t>
      </w:r>
      <w:r>
        <w:rPr>
          <w:rFonts w:ascii="Times New Roman" w:hAnsi="Times New Roman"/>
          <w:sz w:val="28"/>
          <w:szCs w:val="28"/>
          <w:lang w:val="sr-Cyrl-CS"/>
        </w:rPr>
        <w:t>…</w:t>
      </w:r>
      <w:r w:rsidR="009277D9">
        <w:rPr>
          <w:rFonts w:ascii="Times New Roman" w:hAnsi="Times New Roman"/>
          <w:sz w:val="28"/>
          <w:szCs w:val="28"/>
          <w:lang w:val="sr-Cyrl-CS"/>
        </w:rPr>
        <w:t>. ..................  28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E21031">
        <w:rPr>
          <w:rFonts w:ascii="Times New Roman" w:hAnsi="Times New Roman"/>
          <w:b/>
          <w:sz w:val="32"/>
          <w:szCs w:val="32"/>
        </w:rPr>
        <w:t>IV</w:t>
      </w:r>
      <w:r w:rsidRPr="00E21031"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</w:p>
    <w:p w:rsidR="00565E71" w:rsidRPr="00E21031" w:rsidRDefault="00565E71" w:rsidP="00565E71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ОРГАНИ УПРАВЉАЊА</w:t>
      </w:r>
    </w:p>
    <w:p w:rsidR="00565E71" w:rsidRDefault="00565E71" w:rsidP="00565E71">
      <w:pPr>
        <w:tabs>
          <w:tab w:val="left" w:pos="780"/>
          <w:tab w:val="left" w:pos="3225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4.1.Школски одбор……………………………………………………</w:t>
      </w:r>
      <w:r>
        <w:rPr>
          <w:rFonts w:ascii="Times New Roman" w:hAnsi="Times New Roman"/>
          <w:sz w:val="28"/>
          <w:szCs w:val="28"/>
          <w:lang w:val="sr-Latn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>….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28</w:t>
      </w:r>
    </w:p>
    <w:p w:rsidR="00565E71" w:rsidRDefault="00565E71" w:rsidP="00565E71">
      <w:pPr>
        <w:tabs>
          <w:tab w:val="left" w:pos="780"/>
          <w:tab w:val="left" w:pos="3225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4.2. Директор школе…………………………………...………………</w:t>
      </w:r>
      <w:r>
        <w:rPr>
          <w:rFonts w:ascii="Times New Roman" w:hAnsi="Times New Roman"/>
          <w:sz w:val="28"/>
          <w:szCs w:val="28"/>
          <w:lang w:val="sr-Latn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>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31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sz w:val="28"/>
          <w:szCs w:val="28"/>
        </w:rPr>
        <w:tab/>
      </w:r>
      <w:r w:rsidRPr="00E21031">
        <w:rPr>
          <w:rFonts w:ascii="Times New Roman" w:hAnsi="Times New Roman"/>
          <w:b/>
          <w:sz w:val="32"/>
          <w:szCs w:val="32"/>
        </w:rPr>
        <w:t>V</w:t>
      </w:r>
    </w:p>
    <w:p w:rsidR="00565E71" w:rsidRPr="00E21031" w:rsidRDefault="00565E71" w:rsidP="00565E71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САВЕТОДАВНИ ОРГАНИ</w:t>
      </w:r>
    </w:p>
    <w:p w:rsidR="00565E71" w:rsidRDefault="00565E71" w:rsidP="00565E71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5.1. Савет родитеља……………………………………………….....……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38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5.2. Ученички парламент…………………………………………………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 40</w:t>
      </w:r>
    </w:p>
    <w:p w:rsidR="00565E71" w:rsidRPr="00E21031" w:rsidRDefault="00565E71" w:rsidP="00565E71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32"/>
          <w:szCs w:val="32"/>
        </w:rPr>
      </w:pPr>
      <w:r w:rsidRPr="00E21031">
        <w:rPr>
          <w:rFonts w:ascii="Times New Roman" w:hAnsi="Times New Roman"/>
          <w:b/>
          <w:sz w:val="32"/>
          <w:szCs w:val="32"/>
        </w:rPr>
        <w:t>VI</w:t>
      </w:r>
    </w:p>
    <w:p w:rsidR="00565E71" w:rsidRPr="00E21031" w:rsidRDefault="00565E71" w:rsidP="00565E71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СТРУЧНИ ОРГАНИ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6.1.Наставничко веће……………………………………………………...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43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6.2. Педагошки колегијум………………………………………………....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47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6.3.Одељењско веће нижих разреда…………………………………....…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50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6.4.Одељењско веће виших разреда………………………………………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52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6.5.Стручно веће разредне наставе…………………………………...…...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54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6.6.Стручно веће природне групе предмета………………...……………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58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6.7. Стручно веће друштвено-језичке групе предмета…………………...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59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6.8. Стручно веће уметности и вештина.......................................................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62</w:t>
      </w:r>
    </w:p>
    <w:p w:rsidR="005F5042" w:rsidRDefault="005F5042" w:rsidP="00565E71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5F5042" w:rsidRDefault="005F5042" w:rsidP="00565E71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565E71" w:rsidRPr="00E21031" w:rsidRDefault="00565E71" w:rsidP="00565E71">
      <w:pPr>
        <w:jc w:val="center"/>
        <w:rPr>
          <w:rFonts w:ascii="Times New Roman" w:hAnsi="Times New Roman"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</w:rPr>
        <w:lastRenderedPageBreak/>
        <w:t>VII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СТРУЧНИ АКТИВИ И ТИМОВИ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7.1.Стручни актив за школско развојно планирање………………………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64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7.2. Стручни актив за развој школског програма…………………………</w:t>
      </w:r>
      <w:r w:rsidR="009277D9">
        <w:rPr>
          <w:rFonts w:ascii="Times New Roman" w:hAnsi="Times New Roman"/>
          <w:sz w:val="28"/>
          <w:szCs w:val="28"/>
          <w:lang w:val="sr-Cyrl-RS"/>
        </w:rPr>
        <w:t xml:space="preserve">  65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Latn-RS"/>
        </w:rPr>
        <w:t>3</w:t>
      </w:r>
      <w:r>
        <w:rPr>
          <w:rFonts w:ascii="Times New Roman" w:hAnsi="Times New Roman"/>
          <w:sz w:val="28"/>
          <w:szCs w:val="28"/>
          <w:lang w:val="sr-Cyrl-RS"/>
        </w:rPr>
        <w:t>.Тим за ИОП……………………………………………………………..</w:t>
      </w:r>
      <w:r w:rsidR="009277D9">
        <w:rPr>
          <w:rFonts w:ascii="Times New Roman" w:hAnsi="Times New Roman"/>
          <w:sz w:val="28"/>
          <w:szCs w:val="28"/>
          <w:lang w:val="sr-Cyrl-RS"/>
        </w:rPr>
        <w:t>.  67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Latn-RS"/>
        </w:rPr>
        <w:t>4</w:t>
      </w:r>
      <w:r>
        <w:rPr>
          <w:rFonts w:ascii="Times New Roman" w:hAnsi="Times New Roman"/>
          <w:sz w:val="28"/>
          <w:szCs w:val="28"/>
          <w:lang w:val="sr-Cyrl-RS"/>
        </w:rPr>
        <w:t>.Тим за професионалну оријентацију………………………………….</w:t>
      </w:r>
      <w:r w:rsidR="009277D9">
        <w:rPr>
          <w:rFonts w:ascii="Times New Roman" w:hAnsi="Times New Roman"/>
          <w:sz w:val="28"/>
          <w:szCs w:val="28"/>
          <w:lang w:val="sr-Cyrl-RS"/>
        </w:rPr>
        <w:t>.  70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sz w:val="28"/>
          <w:szCs w:val="28"/>
          <w:lang w:val="sr-Latn-RS"/>
        </w:rPr>
        <w:t>5.</w:t>
      </w:r>
      <w:r>
        <w:rPr>
          <w:rFonts w:ascii="Times New Roman" w:hAnsi="Times New Roman"/>
          <w:sz w:val="28"/>
          <w:szCs w:val="28"/>
          <w:lang w:val="sr-Cyrl-RS"/>
        </w:rPr>
        <w:t>Тим за заштиту ученика од дискриминације, насиља, злостављања и занемари</w:t>
      </w:r>
      <w:r w:rsidR="009277D9">
        <w:rPr>
          <w:rFonts w:ascii="Times New Roman" w:hAnsi="Times New Roman"/>
          <w:sz w:val="28"/>
          <w:szCs w:val="28"/>
          <w:lang w:val="sr-Cyrl-RS"/>
        </w:rPr>
        <w:t>вања…………………………………………………………….......  72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Latn-RS"/>
        </w:rPr>
        <w:t>5.1</w:t>
      </w:r>
      <w:r>
        <w:rPr>
          <w:rFonts w:ascii="Times New Roman" w:hAnsi="Times New Roman"/>
          <w:sz w:val="28"/>
          <w:szCs w:val="28"/>
          <w:lang w:val="sr-Cyrl-RS"/>
        </w:rPr>
        <w:t>.Тим за превенцију вршњачког насиља……………………………..</w:t>
      </w:r>
      <w:r w:rsidR="009277D9">
        <w:rPr>
          <w:rFonts w:ascii="Times New Roman" w:hAnsi="Times New Roman"/>
          <w:sz w:val="28"/>
          <w:szCs w:val="28"/>
          <w:lang w:val="sr-Cyrl-RS"/>
        </w:rPr>
        <w:t>....  78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Latn-RS"/>
        </w:rPr>
        <w:t>6</w:t>
      </w:r>
      <w:r>
        <w:rPr>
          <w:rFonts w:ascii="Times New Roman" w:hAnsi="Times New Roman"/>
          <w:sz w:val="28"/>
          <w:szCs w:val="28"/>
          <w:lang w:val="sr-Cyrl-RS"/>
        </w:rPr>
        <w:t>.Тим за обезбеђивање квалитета и развој установе…………………..</w:t>
      </w:r>
      <w:r w:rsidR="009277D9">
        <w:rPr>
          <w:rFonts w:ascii="Times New Roman" w:hAnsi="Times New Roman"/>
          <w:sz w:val="28"/>
          <w:szCs w:val="28"/>
          <w:lang w:val="sr-Cyrl-RS"/>
        </w:rPr>
        <w:t>....  80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7.7</w:t>
      </w:r>
      <w:r>
        <w:rPr>
          <w:rFonts w:ascii="Times New Roman" w:hAnsi="Times New Roman"/>
          <w:sz w:val="28"/>
          <w:szCs w:val="28"/>
          <w:lang w:val="sr-Cyrl-RS"/>
        </w:rPr>
        <w:t>.Тим за међупредметне компетенције…………………………………</w:t>
      </w:r>
      <w:r w:rsidR="009277D9">
        <w:rPr>
          <w:rFonts w:ascii="Times New Roman" w:hAnsi="Times New Roman"/>
          <w:sz w:val="28"/>
          <w:szCs w:val="28"/>
          <w:lang w:val="sr-Cyrl-RS"/>
        </w:rPr>
        <w:t>....  82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Latn-RS"/>
        </w:rPr>
        <w:t>8</w:t>
      </w:r>
      <w:r>
        <w:rPr>
          <w:rFonts w:ascii="Times New Roman" w:hAnsi="Times New Roman"/>
          <w:sz w:val="28"/>
          <w:szCs w:val="28"/>
          <w:lang w:val="sr-Cyrl-RS"/>
        </w:rPr>
        <w:t>.Тим за самовредновање………………...……………………………...</w:t>
      </w:r>
      <w:r w:rsidR="009277D9">
        <w:rPr>
          <w:rFonts w:ascii="Times New Roman" w:hAnsi="Times New Roman"/>
          <w:sz w:val="28"/>
          <w:szCs w:val="28"/>
          <w:lang w:val="sr-Cyrl-RS"/>
        </w:rPr>
        <w:t>.....  85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Latn-RS"/>
        </w:rPr>
        <w:t>7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Latn-RS"/>
        </w:rPr>
        <w:t>9</w:t>
      </w:r>
      <w:r>
        <w:rPr>
          <w:rFonts w:ascii="Times New Roman" w:hAnsi="Times New Roman"/>
          <w:sz w:val="28"/>
          <w:szCs w:val="28"/>
          <w:lang w:val="sr-Cyrl-RS"/>
        </w:rPr>
        <w:t>.Тим за стручно усавршавање………….……………………………....</w:t>
      </w:r>
      <w:r w:rsidR="009277D9">
        <w:rPr>
          <w:rFonts w:ascii="Times New Roman" w:hAnsi="Times New Roman"/>
          <w:sz w:val="28"/>
          <w:szCs w:val="28"/>
          <w:lang w:val="sr-Cyrl-RS"/>
        </w:rPr>
        <w:t>.....  86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7.10. Тим за естетско уређење школе……………………………………..</w:t>
      </w:r>
      <w:r w:rsidR="009277D9">
        <w:rPr>
          <w:rFonts w:ascii="Times New Roman" w:hAnsi="Times New Roman"/>
          <w:sz w:val="28"/>
          <w:szCs w:val="28"/>
          <w:lang w:val="sr-Cyrl-RS"/>
        </w:rPr>
        <w:t>.....   88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Latn-RS"/>
        </w:rPr>
      </w:pPr>
      <w:r w:rsidRPr="00E21031">
        <w:rPr>
          <w:rFonts w:ascii="Times New Roman" w:hAnsi="Times New Roman"/>
          <w:sz w:val="32"/>
          <w:szCs w:val="32"/>
          <w:lang w:val="sr-Cyrl-RS"/>
        </w:rPr>
        <w:tab/>
      </w:r>
      <w:r w:rsidRPr="00E21031">
        <w:rPr>
          <w:rFonts w:ascii="Times New Roman" w:hAnsi="Times New Roman"/>
          <w:b/>
          <w:sz w:val="32"/>
          <w:szCs w:val="32"/>
        </w:rPr>
        <w:t>VII</w:t>
      </w:r>
      <w:r w:rsidRPr="00E21031">
        <w:rPr>
          <w:rFonts w:ascii="Times New Roman" w:hAnsi="Times New Roman"/>
          <w:b/>
          <w:sz w:val="32"/>
          <w:szCs w:val="32"/>
          <w:lang w:val="sr-Latn-RS"/>
        </w:rPr>
        <w:t>I</w:t>
      </w:r>
    </w:p>
    <w:p w:rsidR="00565E71" w:rsidRPr="00E21031" w:rsidRDefault="00565E71" w:rsidP="00565E71">
      <w:pPr>
        <w:tabs>
          <w:tab w:val="left" w:pos="1950"/>
        </w:tabs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 xml:space="preserve">СТРУЧНИ САРАДНИЦИ 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8.1. Педагог……………………………………………………..…………</w:t>
      </w:r>
      <w:r w:rsidR="00986F63">
        <w:rPr>
          <w:rFonts w:ascii="Times New Roman" w:hAnsi="Times New Roman"/>
          <w:sz w:val="28"/>
          <w:szCs w:val="28"/>
          <w:lang w:val="sr-Cyrl-RS"/>
        </w:rPr>
        <w:t>........  90</w:t>
      </w:r>
    </w:p>
    <w:p w:rsidR="00565E71" w:rsidRPr="00B2024B" w:rsidRDefault="00565E71" w:rsidP="00B2024B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8.2.Библиотекар…………………………………………………………...</w:t>
      </w:r>
      <w:r w:rsidR="00986F63">
        <w:rPr>
          <w:rFonts w:ascii="Times New Roman" w:hAnsi="Times New Roman"/>
          <w:sz w:val="28"/>
          <w:szCs w:val="28"/>
          <w:lang w:val="sr-Cyrl-RS"/>
        </w:rPr>
        <w:t>........  97</w:t>
      </w:r>
    </w:p>
    <w:p w:rsidR="00565E71" w:rsidRPr="00E20074" w:rsidRDefault="00565E71" w:rsidP="00565E71">
      <w:pPr>
        <w:jc w:val="center"/>
        <w:rPr>
          <w:rFonts w:ascii="Times New Roman" w:hAnsi="Times New Roman"/>
          <w:b/>
          <w:sz w:val="32"/>
          <w:szCs w:val="32"/>
        </w:rPr>
      </w:pPr>
      <w:r w:rsidRPr="00E20074">
        <w:rPr>
          <w:rFonts w:ascii="Times New Roman" w:hAnsi="Times New Roman"/>
          <w:b/>
          <w:sz w:val="32"/>
          <w:szCs w:val="32"/>
        </w:rPr>
        <w:t>IX</w:t>
      </w:r>
    </w:p>
    <w:p w:rsidR="00565E71" w:rsidRPr="00E20074" w:rsidRDefault="00565E71" w:rsidP="00565E71">
      <w:pPr>
        <w:tabs>
          <w:tab w:val="left" w:pos="2880"/>
        </w:tabs>
        <w:rPr>
          <w:rFonts w:ascii="Times New Roman" w:hAnsi="Times New Roman"/>
          <w:b/>
          <w:sz w:val="32"/>
          <w:szCs w:val="32"/>
          <w:lang w:val="sr-Cyrl-RS"/>
        </w:rPr>
      </w:pPr>
      <w:r w:rsidRPr="00E20074">
        <w:rPr>
          <w:rFonts w:ascii="Times New Roman" w:hAnsi="Times New Roman"/>
          <w:sz w:val="32"/>
          <w:szCs w:val="32"/>
          <w:lang w:val="sr-Cyrl-RS"/>
        </w:rPr>
        <w:tab/>
      </w:r>
      <w:r w:rsidRPr="00E20074">
        <w:rPr>
          <w:rFonts w:ascii="Times New Roman" w:hAnsi="Times New Roman"/>
          <w:b/>
          <w:sz w:val="32"/>
          <w:szCs w:val="32"/>
          <w:lang w:val="sr-Cyrl-RS"/>
        </w:rPr>
        <w:t>ВАННАСТАВНЕ АКТИВНОСТИ</w:t>
      </w:r>
    </w:p>
    <w:p w:rsidR="00565E71" w:rsidRDefault="00565E71" w:rsidP="00565E71">
      <w:pPr>
        <w:tabs>
          <w:tab w:val="left" w:pos="2880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9</w:t>
      </w:r>
      <w:r w:rsidRPr="004C78F4">
        <w:rPr>
          <w:rFonts w:ascii="Times New Roman" w:hAnsi="Times New Roman"/>
          <w:sz w:val="28"/>
          <w:szCs w:val="28"/>
          <w:lang w:val="sr-Cyrl-RS"/>
        </w:rPr>
        <w:t>.1.</w:t>
      </w:r>
      <w:r>
        <w:rPr>
          <w:rFonts w:ascii="Times New Roman" w:hAnsi="Times New Roman"/>
          <w:sz w:val="28"/>
          <w:szCs w:val="28"/>
          <w:lang w:val="sr-Cyrl-RS"/>
        </w:rPr>
        <w:t>Екскурзије ученика…………………………………………………</w:t>
      </w:r>
      <w:r w:rsidR="00986F63">
        <w:rPr>
          <w:rFonts w:ascii="Times New Roman" w:hAnsi="Times New Roman"/>
          <w:sz w:val="28"/>
          <w:szCs w:val="28"/>
          <w:lang w:val="sr-Cyrl-RS"/>
        </w:rPr>
        <w:t>............  102</w:t>
      </w:r>
    </w:p>
    <w:p w:rsidR="00565E71" w:rsidRDefault="00565E71" w:rsidP="00565E71">
      <w:pPr>
        <w:tabs>
          <w:tab w:val="left" w:pos="2880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9.2.Школске секције………………………………………………..….</w:t>
      </w:r>
      <w:r w:rsidR="00986F63">
        <w:rPr>
          <w:rFonts w:ascii="Times New Roman" w:hAnsi="Times New Roman"/>
          <w:sz w:val="28"/>
          <w:szCs w:val="28"/>
          <w:lang w:val="sr-Cyrl-RS"/>
        </w:rPr>
        <w:t>.............  105</w:t>
      </w:r>
    </w:p>
    <w:p w:rsidR="00565E71" w:rsidRPr="004C78F4" w:rsidRDefault="00565E71" w:rsidP="00565E71">
      <w:pPr>
        <w:tabs>
          <w:tab w:val="left" w:pos="2880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9.3.Пројекат Обогаћени једносменски рад…………………………....</w:t>
      </w:r>
      <w:r w:rsidR="00986F63">
        <w:rPr>
          <w:rFonts w:ascii="Times New Roman" w:hAnsi="Times New Roman"/>
          <w:sz w:val="28"/>
          <w:szCs w:val="28"/>
          <w:lang w:val="sr-Cyrl-RS"/>
        </w:rPr>
        <w:t>...........   105</w:t>
      </w:r>
    </w:p>
    <w:p w:rsidR="005F5042" w:rsidRDefault="005F5042" w:rsidP="00565E71">
      <w:pPr>
        <w:pStyle w:val="NoSpacing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565E71" w:rsidRPr="003D1A46" w:rsidRDefault="00565E71" w:rsidP="00565E71">
      <w:pPr>
        <w:pStyle w:val="NoSpacing"/>
        <w:jc w:val="center"/>
        <w:rPr>
          <w:rFonts w:ascii="Times New Roman" w:hAnsi="Times New Roman"/>
          <w:b/>
          <w:sz w:val="32"/>
          <w:szCs w:val="32"/>
          <w:lang w:val="sr-Latn-RS"/>
        </w:rPr>
      </w:pPr>
      <w:r w:rsidRPr="003D1A46">
        <w:rPr>
          <w:rFonts w:ascii="Times New Roman" w:hAnsi="Times New Roman"/>
          <w:b/>
          <w:sz w:val="32"/>
          <w:szCs w:val="32"/>
          <w:lang w:val="sr-Latn-RS"/>
        </w:rPr>
        <w:t>X</w:t>
      </w:r>
    </w:p>
    <w:p w:rsidR="00565E71" w:rsidRPr="003D1A46" w:rsidRDefault="00565E71" w:rsidP="00565E71">
      <w:pPr>
        <w:pStyle w:val="NoSpacing"/>
        <w:jc w:val="center"/>
        <w:rPr>
          <w:rFonts w:ascii="Times New Roman" w:hAnsi="Times New Roman"/>
          <w:b/>
          <w:sz w:val="32"/>
          <w:szCs w:val="32"/>
          <w:lang w:val="sr-Latn-RS"/>
        </w:rPr>
      </w:pPr>
    </w:p>
    <w:p w:rsidR="00565E71" w:rsidRDefault="00565E71" w:rsidP="00565E71">
      <w:pPr>
        <w:pStyle w:val="NoSpacing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3D1A46">
        <w:rPr>
          <w:rFonts w:ascii="Times New Roman" w:hAnsi="Times New Roman"/>
          <w:b/>
          <w:sz w:val="32"/>
          <w:szCs w:val="32"/>
          <w:lang w:val="sr-Cyrl-CS"/>
        </w:rPr>
        <w:t>ЧАС ОДЕЉЕ</w:t>
      </w:r>
      <w:r>
        <w:rPr>
          <w:rFonts w:ascii="Times New Roman" w:hAnsi="Times New Roman"/>
          <w:b/>
          <w:sz w:val="32"/>
          <w:szCs w:val="32"/>
          <w:lang w:val="sr-Cyrl-CS"/>
        </w:rPr>
        <w:t>Њ</w:t>
      </w:r>
      <w:r w:rsidRPr="003D1A46">
        <w:rPr>
          <w:rFonts w:ascii="Times New Roman" w:hAnsi="Times New Roman"/>
          <w:b/>
          <w:sz w:val="32"/>
          <w:szCs w:val="32"/>
          <w:lang w:val="sr-Cyrl-CS"/>
        </w:rPr>
        <w:t>СКОГ СТАРЕШИНЕ</w:t>
      </w:r>
    </w:p>
    <w:p w:rsidR="00565E71" w:rsidRDefault="00565E71" w:rsidP="00565E71">
      <w:pPr>
        <w:pStyle w:val="NoSpacing"/>
        <w:jc w:val="center"/>
        <w:rPr>
          <w:rFonts w:ascii="Times New Roman" w:hAnsi="Times New Roman"/>
          <w:b/>
          <w:sz w:val="32"/>
          <w:szCs w:val="32"/>
          <w:lang w:val="sr-Cyrl-CS"/>
        </w:rPr>
      </w:pPr>
    </w:p>
    <w:p w:rsidR="00565E71" w:rsidRPr="00986F63" w:rsidRDefault="00565E71" w:rsidP="00565E71">
      <w:pPr>
        <w:pStyle w:val="NoSpacing"/>
        <w:rPr>
          <w:rFonts w:ascii="Times New Roman" w:hAnsi="Times New Roman"/>
          <w:sz w:val="28"/>
          <w:szCs w:val="28"/>
          <w:lang w:val="sr-Cyrl-RS"/>
        </w:rPr>
      </w:pPr>
      <w:r w:rsidRPr="007259B3">
        <w:rPr>
          <w:rFonts w:ascii="Times New Roman" w:hAnsi="Times New Roman"/>
          <w:sz w:val="28"/>
          <w:szCs w:val="28"/>
          <w:lang w:val="sr-Latn-RS"/>
        </w:rPr>
        <w:t>10.1.</w:t>
      </w:r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7259B3">
        <w:rPr>
          <w:rFonts w:ascii="Times New Roman" w:hAnsi="Times New Roman"/>
          <w:sz w:val="28"/>
          <w:szCs w:val="28"/>
        </w:rPr>
        <w:t>Радни послови и задаци одеље</w:t>
      </w:r>
      <w:r w:rsidRPr="007259B3">
        <w:rPr>
          <w:rFonts w:ascii="Times New Roman" w:hAnsi="Times New Roman"/>
          <w:sz w:val="28"/>
          <w:szCs w:val="28"/>
          <w:lang w:val="sr-Cyrl-CS"/>
        </w:rPr>
        <w:t>њ</w:t>
      </w:r>
      <w:r w:rsidRPr="007259B3">
        <w:rPr>
          <w:rFonts w:ascii="Times New Roman" w:hAnsi="Times New Roman"/>
          <w:sz w:val="28"/>
          <w:szCs w:val="28"/>
        </w:rPr>
        <w:t>ског  старешине</w:t>
      </w:r>
      <w:r>
        <w:rPr>
          <w:rFonts w:ascii="Times New Roman" w:hAnsi="Times New Roman"/>
          <w:sz w:val="28"/>
          <w:szCs w:val="28"/>
        </w:rPr>
        <w:t>……………….</w:t>
      </w:r>
      <w:r w:rsidR="00986F63">
        <w:rPr>
          <w:rFonts w:ascii="Times New Roman" w:hAnsi="Times New Roman"/>
          <w:sz w:val="28"/>
          <w:szCs w:val="28"/>
          <w:lang w:val="sr-Cyrl-RS"/>
        </w:rPr>
        <w:t>..........  117</w:t>
      </w:r>
    </w:p>
    <w:p w:rsidR="00565E71" w:rsidRPr="00986F63" w:rsidRDefault="00565E71" w:rsidP="00565E71">
      <w:pPr>
        <w:pStyle w:val="NoSpacing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Pr="007259B3">
        <w:rPr>
          <w:rFonts w:ascii="Times New Roman" w:hAnsi="Times New Roman"/>
          <w:sz w:val="28"/>
          <w:szCs w:val="28"/>
          <w:lang w:val="sr-Cyrl-CS"/>
        </w:rPr>
        <w:t>Планови рада за час одељењског старешине</w:t>
      </w:r>
      <w:r>
        <w:rPr>
          <w:rFonts w:ascii="Times New Roman" w:hAnsi="Times New Roman"/>
          <w:sz w:val="28"/>
          <w:szCs w:val="28"/>
          <w:lang w:val="sr-Latn-RS"/>
        </w:rPr>
        <w:t>................................</w:t>
      </w:r>
      <w:r w:rsidR="00986F63">
        <w:rPr>
          <w:rFonts w:ascii="Times New Roman" w:hAnsi="Times New Roman"/>
          <w:sz w:val="28"/>
          <w:szCs w:val="28"/>
          <w:lang w:val="sr-Cyrl-RS"/>
        </w:rPr>
        <w:t>..........   119</w:t>
      </w:r>
    </w:p>
    <w:p w:rsidR="00565E71" w:rsidRDefault="00565E71" w:rsidP="00565E71">
      <w:pPr>
        <w:jc w:val="center"/>
        <w:rPr>
          <w:rFonts w:ascii="Times New Roman" w:hAnsi="Times New Roman"/>
          <w:b/>
          <w:sz w:val="36"/>
          <w:szCs w:val="36"/>
        </w:rPr>
      </w:pP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E21031">
        <w:rPr>
          <w:rFonts w:ascii="Times New Roman" w:hAnsi="Times New Roman"/>
          <w:b/>
          <w:sz w:val="32"/>
          <w:szCs w:val="32"/>
        </w:rPr>
        <w:t>XI</w:t>
      </w:r>
    </w:p>
    <w:p w:rsidR="00565E71" w:rsidRPr="00E21031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E21031">
        <w:rPr>
          <w:rFonts w:ascii="Times New Roman" w:hAnsi="Times New Roman"/>
          <w:b/>
          <w:sz w:val="32"/>
          <w:szCs w:val="32"/>
          <w:lang w:val="sr-Cyrl-RS"/>
        </w:rPr>
        <w:t>ОСТАЛИ ПЛАНОВИ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11.1</w:t>
      </w:r>
      <w:r>
        <w:rPr>
          <w:rFonts w:ascii="Times New Roman" w:hAnsi="Times New Roman"/>
          <w:sz w:val="28"/>
          <w:szCs w:val="28"/>
          <w:lang w:val="sr-Cyrl-RS"/>
        </w:rPr>
        <w:t>.Сарадња са родитељима и друштвеном средином……………….</w:t>
      </w:r>
      <w:r w:rsidR="00986F63">
        <w:rPr>
          <w:rFonts w:ascii="Times New Roman" w:hAnsi="Times New Roman"/>
          <w:sz w:val="28"/>
          <w:szCs w:val="28"/>
          <w:lang w:val="sr-Cyrl-RS"/>
        </w:rPr>
        <w:t>.........  119</w:t>
      </w:r>
    </w:p>
    <w:p w:rsidR="00565E71" w:rsidRPr="00535D77" w:rsidRDefault="00565E71" w:rsidP="00565E71">
      <w:pPr>
        <w:rPr>
          <w:rFonts w:ascii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11.2.</w:t>
      </w:r>
      <w:r w:rsidRPr="0049542E">
        <w:rPr>
          <w:rFonts w:ascii="Times New Roman" w:hAnsi="Times New Roman"/>
          <w:bCs/>
          <w:sz w:val="28"/>
          <w:szCs w:val="28"/>
          <w:lang w:val="sr-Cyrl-CS"/>
        </w:rPr>
        <w:t>Сарадња са осталим организацијама и институцијама у окружењу школе</w:t>
      </w:r>
      <w:r>
        <w:rPr>
          <w:rFonts w:ascii="Times New Roman" w:hAnsi="Times New Roman"/>
          <w:bCs/>
          <w:sz w:val="28"/>
          <w:szCs w:val="28"/>
          <w:lang w:val="sr-Cyrl-CS"/>
        </w:rPr>
        <w:t>………………………………………………………………..……</w:t>
      </w:r>
      <w:r w:rsidR="00986F63">
        <w:rPr>
          <w:rFonts w:ascii="Times New Roman" w:hAnsi="Times New Roman"/>
          <w:bCs/>
          <w:sz w:val="28"/>
          <w:szCs w:val="28"/>
          <w:lang w:val="sr-Cyrl-CS"/>
        </w:rPr>
        <w:t>..........  120</w:t>
      </w:r>
    </w:p>
    <w:p w:rsidR="00565E71" w:rsidRDefault="00565E71" w:rsidP="00565E71">
      <w:pPr>
        <w:rPr>
          <w:rFonts w:ascii="Times New Roman" w:hAnsi="Times New Roman"/>
          <w:bCs/>
          <w:sz w:val="28"/>
          <w:szCs w:val="28"/>
          <w:lang w:val="sr-Cyrl-CS"/>
        </w:rPr>
      </w:pPr>
      <w:r w:rsidRPr="0049542E">
        <w:rPr>
          <w:rFonts w:ascii="Times New Roman" w:hAnsi="Times New Roman"/>
          <w:bCs/>
          <w:sz w:val="28"/>
          <w:szCs w:val="28"/>
          <w:lang w:val="sr-Cyrl-CS"/>
        </w:rPr>
        <w:t>11.3.Школски маркетинг</w:t>
      </w:r>
      <w:r>
        <w:rPr>
          <w:rFonts w:ascii="Times New Roman" w:hAnsi="Times New Roman"/>
          <w:bCs/>
          <w:sz w:val="28"/>
          <w:szCs w:val="28"/>
          <w:lang w:val="sr-Cyrl-CS"/>
        </w:rPr>
        <w:t>………………………………………………..</w:t>
      </w:r>
      <w:r w:rsidR="00986F63">
        <w:rPr>
          <w:rFonts w:ascii="Times New Roman" w:hAnsi="Times New Roman"/>
          <w:bCs/>
          <w:sz w:val="28"/>
          <w:szCs w:val="28"/>
          <w:lang w:val="sr-Cyrl-CS"/>
        </w:rPr>
        <w:t>..........  120</w:t>
      </w:r>
    </w:p>
    <w:p w:rsidR="00565E71" w:rsidRDefault="00565E71" w:rsidP="00565E71">
      <w:pPr>
        <w:rPr>
          <w:rFonts w:ascii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bCs/>
          <w:sz w:val="28"/>
          <w:szCs w:val="28"/>
          <w:lang w:val="sr-Cyrl-CS"/>
        </w:rPr>
        <w:t>11.4.План превенција употреба дрога………………………………….</w:t>
      </w:r>
      <w:r w:rsidR="00986F63">
        <w:rPr>
          <w:rFonts w:ascii="Times New Roman" w:hAnsi="Times New Roman"/>
          <w:bCs/>
          <w:sz w:val="28"/>
          <w:szCs w:val="28"/>
          <w:lang w:val="sr-Cyrl-CS"/>
        </w:rPr>
        <w:t>..........  121</w:t>
      </w:r>
    </w:p>
    <w:p w:rsidR="00565E71" w:rsidRDefault="00565E71" w:rsidP="00565E71">
      <w:pPr>
        <w:rPr>
          <w:rFonts w:ascii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bCs/>
          <w:sz w:val="28"/>
          <w:szCs w:val="28"/>
          <w:lang w:val="sr-Cyrl-CS"/>
        </w:rPr>
        <w:t>11.5.</w:t>
      </w:r>
      <w:r w:rsidRPr="00E20074">
        <w:t xml:space="preserve"> </w:t>
      </w:r>
      <w:r w:rsidRPr="00E20074">
        <w:rPr>
          <w:rFonts w:ascii="Times New Roman" w:hAnsi="Times New Roman"/>
          <w:bCs/>
          <w:sz w:val="28"/>
          <w:szCs w:val="28"/>
          <w:lang w:val="sr-Cyrl-CS"/>
        </w:rPr>
        <w:t>П</w:t>
      </w:r>
      <w:r>
        <w:rPr>
          <w:rFonts w:ascii="Times New Roman" w:hAnsi="Times New Roman"/>
          <w:bCs/>
          <w:sz w:val="28"/>
          <w:szCs w:val="28"/>
          <w:lang w:val="sr-Cyrl-CS"/>
        </w:rPr>
        <w:t>лан</w:t>
      </w:r>
      <w:r w:rsidRPr="00E20074">
        <w:rPr>
          <w:rFonts w:ascii="Times New Roman" w:hAnsi="Times New Roman"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sr-Cyrl-CS"/>
        </w:rPr>
        <w:t>превенције и про</w:t>
      </w:r>
      <w:r w:rsidR="00986F63">
        <w:rPr>
          <w:rFonts w:ascii="Times New Roman" w:hAnsi="Times New Roman"/>
          <w:bCs/>
          <w:sz w:val="28"/>
          <w:szCs w:val="28"/>
          <w:lang w:val="sr-Cyrl-CS"/>
        </w:rPr>
        <w:t xml:space="preserve">моције менталног здравља младих </w:t>
      </w:r>
      <w:r>
        <w:rPr>
          <w:rFonts w:ascii="Times New Roman" w:hAnsi="Times New Roman"/>
          <w:bCs/>
          <w:sz w:val="28"/>
          <w:szCs w:val="28"/>
          <w:lang w:val="sr-Cyrl-CS"/>
        </w:rPr>
        <w:t>...................</w:t>
      </w:r>
      <w:r w:rsidR="00986F63">
        <w:rPr>
          <w:rFonts w:ascii="Times New Roman" w:hAnsi="Times New Roman"/>
          <w:bCs/>
          <w:sz w:val="28"/>
          <w:szCs w:val="28"/>
          <w:lang w:val="sr-Cyrl-CS"/>
        </w:rPr>
        <w:t xml:space="preserve">  </w:t>
      </w:r>
      <w:r w:rsidR="007C101D">
        <w:rPr>
          <w:rFonts w:ascii="Times New Roman" w:hAnsi="Times New Roman"/>
          <w:bCs/>
          <w:sz w:val="28"/>
          <w:szCs w:val="28"/>
          <w:lang w:val="sr-Cyrl-CS"/>
        </w:rPr>
        <w:t>124</w:t>
      </w:r>
    </w:p>
    <w:p w:rsidR="00565E71" w:rsidRPr="00F92432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F92432">
        <w:rPr>
          <w:rFonts w:ascii="Times New Roman" w:hAnsi="Times New Roman"/>
          <w:b/>
          <w:sz w:val="32"/>
          <w:szCs w:val="32"/>
        </w:rPr>
        <w:t>XII</w:t>
      </w:r>
    </w:p>
    <w:p w:rsidR="00565E71" w:rsidRDefault="00565E71" w:rsidP="00565E7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Cs/>
          <w:sz w:val="28"/>
          <w:szCs w:val="28"/>
        </w:rPr>
        <w:t xml:space="preserve">12.1. </w:t>
      </w:r>
      <w:r w:rsidRPr="0049542E">
        <w:rPr>
          <w:rFonts w:ascii="Times New Roman" w:hAnsi="Times New Roman"/>
          <w:sz w:val="28"/>
          <w:szCs w:val="28"/>
          <w:lang w:val="sr-Cyrl-CS"/>
        </w:rPr>
        <w:t>Праћење и евалуација годишњег плана рада школе</w:t>
      </w:r>
      <w:r>
        <w:rPr>
          <w:rFonts w:ascii="Times New Roman" w:hAnsi="Times New Roman"/>
          <w:sz w:val="28"/>
          <w:szCs w:val="28"/>
          <w:lang w:val="sr-Cyrl-CS"/>
        </w:rPr>
        <w:t>……………..</w:t>
      </w:r>
      <w:r w:rsidR="007C101D">
        <w:rPr>
          <w:rFonts w:ascii="Times New Roman" w:hAnsi="Times New Roman"/>
          <w:sz w:val="28"/>
          <w:szCs w:val="28"/>
          <w:lang w:val="sr-Cyrl-CS"/>
        </w:rPr>
        <w:t>.........  128</w:t>
      </w:r>
    </w:p>
    <w:p w:rsidR="00565E71" w:rsidRPr="00F92432" w:rsidRDefault="00565E71" w:rsidP="00565E71">
      <w:pPr>
        <w:jc w:val="center"/>
        <w:rPr>
          <w:rFonts w:ascii="Times New Roman" w:hAnsi="Times New Roman"/>
          <w:b/>
          <w:sz w:val="32"/>
          <w:szCs w:val="32"/>
          <w:lang w:val="sr-Latn-RS"/>
        </w:rPr>
      </w:pPr>
      <w:r w:rsidRPr="00F92432">
        <w:rPr>
          <w:rFonts w:ascii="Times New Roman" w:hAnsi="Times New Roman"/>
          <w:b/>
          <w:sz w:val="32"/>
          <w:szCs w:val="32"/>
        </w:rPr>
        <w:t>XII</w:t>
      </w:r>
      <w:r w:rsidRPr="00F92432">
        <w:rPr>
          <w:rFonts w:ascii="Times New Roman" w:hAnsi="Times New Roman"/>
          <w:b/>
          <w:sz w:val="32"/>
          <w:szCs w:val="32"/>
          <w:lang w:val="sr-Latn-RS"/>
        </w:rPr>
        <w:t>I</w:t>
      </w:r>
    </w:p>
    <w:p w:rsidR="00565E71" w:rsidRPr="00F92432" w:rsidRDefault="00565E71" w:rsidP="00565E71">
      <w:pPr>
        <w:tabs>
          <w:tab w:val="left" w:pos="3324"/>
        </w:tabs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F92432">
        <w:rPr>
          <w:rFonts w:ascii="Times New Roman" w:hAnsi="Times New Roman"/>
          <w:b/>
          <w:sz w:val="32"/>
          <w:szCs w:val="32"/>
          <w:lang w:val="sr-Cyrl-CS"/>
        </w:rPr>
        <w:t>ПРИЛОЗИ</w:t>
      </w:r>
    </w:p>
    <w:p w:rsidR="00565E71" w:rsidRDefault="00565E71" w:rsidP="00565E71">
      <w:pPr>
        <w:tabs>
          <w:tab w:val="left" w:pos="3324"/>
        </w:tabs>
        <w:rPr>
          <w:rFonts w:ascii="Times New Roman" w:hAnsi="Times New Roman"/>
          <w:sz w:val="28"/>
          <w:szCs w:val="28"/>
          <w:lang w:val="sr-Cyrl-RS"/>
        </w:rPr>
      </w:pPr>
      <w:r w:rsidRPr="005F1299">
        <w:rPr>
          <w:rFonts w:ascii="Times New Roman" w:hAnsi="Times New Roman"/>
          <w:sz w:val="28"/>
          <w:szCs w:val="28"/>
          <w:lang w:val="sr-Cyrl-RS"/>
        </w:rPr>
        <w:t xml:space="preserve">ПРИЛОГ </w:t>
      </w:r>
      <w:r>
        <w:rPr>
          <w:rFonts w:ascii="Times New Roman" w:hAnsi="Times New Roman"/>
          <w:sz w:val="28"/>
          <w:szCs w:val="28"/>
          <w:lang w:val="sr-Cyrl-RS"/>
        </w:rPr>
        <w:t>1 – Распореди часова</w:t>
      </w:r>
    </w:p>
    <w:p w:rsidR="00565E71" w:rsidRDefault="00565E71" w:rsidP="00565E71">
      <w:pPr>
        <w:tabs>
          <w:tab w:val="left" w:pos="3324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ПРИЛОГ 2 – Структура радних обавеза наставника разредне и предметне наставе у оквиру четрдесточасовне радне недеље</w:t>
      </w:r>
    </w:p>
    <w:p w:rsidR="00565E71" w:rsidRDefault="00565E71" w:rsidP="00565E71">
      <w:pPr>
        <w:tabs>
          <w:tab w:val="left" w:pos="3324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ПРИЛОГ 3 – План наставе и учења</w:t>
      </w:r>
    </w:p>
    <w:p w:rsidR="00565E71" w:rsidRDefault="00565E71" w:rsidP="00565E71">
      <w:pPr>
        <w:tabs>
          <w:tab w:val="left" w:pos="3324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ПРИЛОГ 4 – Планови секција </w:t>
      </w:r>
    </w:p>
    <w:p w:rsidR="00565E71" w:rsidRPr="005F1299" w:rsidRDefault="00565E71" w:rsidP="00565E71">
      <w:pPr>
        <w:tabs>
          <w:tab w:val="left" w:pos="3324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ПРИЛОГ 5 – ЧОС </w:t>
      </w:r>
    </w:p>
    <w:p w:rsidR="002772D6" w:rsidRPr="002772D6" w:rsidRDefault="002772D6" w:rsidP="002772D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772D6">
        <w:rPr>
          <w:rFonts w:ascii="Times New Roman" w:hAnsi="Times New Roman"/>
          <w:sz w:val="24"/>
          <w:szCs w:val="24"/>
          <w:lang w:val="hr-HR"/>
        </w:rPr>
        <w:t xml:space="preserve">На основу члана 9. тачка 2. Закона о основној школи, и члана 57. тачка 2. Закона о основама система образовања и васпитања и члана </w:t>
      </w:r>
      <w:r w:rsidRPr="002772D6">
        <w:rPr>
          <w:rFonts w:ascii="Times New Roman" w:hAnsi="Times New Roman"/>
          <w:sz w:val="24"/>
          <w:szCs w:val="24"/>
        </w:rPr>
        <w:t>44</w:t>
      </w:r>
      <w:r w:rsidRPr="002772D6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2772D6">
        <w:rPr>
          <w:rFonts w:ascii="Times New Roman" w:hAnsi="Times New Roman"/>
          <w:sz w:val="24"/>
          <w:szCs w:val="24"/>
        </w:rPr>
        <w:t>тачка</w:t>
      </w:r>
      <w:r w:rsidRPr="002772D6">
        <w:rPr>
          <w:rFonts w:ascii="Times New Roman" w:hAnsi="Times New Roman"/>
          <w:sz w:val="24"/>
          <w:szCs w:val="24"/>
          <w:lang w:val="hr-HR"/>
        </w:rPr>
        <w:t xml:space="preserve"> 2. Статута Oсновне школе "Бранко Перић" у Рудној  Глави, Школски одбор је на седници дана </w:t>
      </w:r>
      <w:r w:rsidRPr="002772D6">
        <w:rPr>
          <w:rFonts w:ascii="Times New Roman" w:hAnsi="Times New Roman"/>
          <w:sz w:val="24"/>
          <w:szCs w:val="24"/>
          <w:lang w:val="en-US"/>
        </w:rPr>
        <w:t>11</w:t>
      </w:r>
      <w:r w:rsidRPr="002772D6">
        <w:rPr>
          <w:rFonts w:ascii="Times New Roman" w:hAnsi="Times New Roman"/>
          <w:sz w:val="24"/>
          <w:szCs w:val="24"/>
          <w:lang w:val="sr-Cyrl-CS"/>
        </w:rPr>
        <w:t>.09</w:t>
      </w:r>
      <w:r w:rsidRPr="002772D6">
        <w:rPr>
          <w:rFonts w:ascii="Times New Roman" w:hAnsi="Times New Roman"/>
          <w:sz w:val="24"/>
          <w:szCs w:val="24"/>
          <w:lang w:val="hr-HR"/>
        </w:rPr>
        <w:t>.2024.године, донео</w:t>
      </w:r>
    </w:p>
    <w:p w:rsidR="002772D6" w:rsidRPr="002772D6" w:rsidRDefault="002772D6" w:rsidP="002772D6">
      <w:pPr>
        <w:widowControl w:val="0"/>
        <w:autoSpaceDE w:val="0"/>
        <w:autoSpaceDN w:val="0"/>
        <w:adjustRightInd w:val="0"/>
        <w:spacing w:before="240" w:after="240" w:line="240" w:lineRule="auto"/>
        <w:ind w:firstLine="72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hr-HR"/>
        </w:rPr>
      </w:pP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hr-HR"/>
        </w:rPr>
        <w:t xml:space="preserve">ГОДИШЊИ </w:t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sr-Cyrl-CS"/>
        </w:rPr>
        <w:t>план</w:t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hr-HR"/>
        </w:rPr>
        <w:t xml:space="preserve"> РАДА ЗА </w:t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hr-HR"/>
        </w:rPr>
        <w:br w:type="textWrapping" w:clear="all"/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sr-Cyrl-RS"/>
        </w:rPr>
        <w:t xml:space="preserve">           </w:t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hr-HR"/>
        </w:rPr>
        <w:t>ШКОЛСКУ 2024/2025</w:t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sr-Latn-CS"/>
        </w:rPr>
        <w:t>.</w:t>
      </w:r>
      <w:r w:rsidRPr="002772D6">
        <w:rPr>
          <w:rFonts w:ascii="Times New Roman" w:eastAsia="Times New Roman" w:hAnsi="Times New Roman"/>
          <w:b/>
          <w:bCs/>
          <w:caps/>
          <w:sz w:val="28"/>
          <w:szCs w:val="28"/>
          <w:lang w:val="hr-HR"/>
        </w:rPr>
        <w:t xml:space="preserve"> ГОДИНУ</w:t>
      </w:r>
    </w:p>
    <w:p w:rsidR="002772D6" w:rsidRPr="002772D6" w:rsidRDefault="002772D6" w:rsidP="002772D6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2772D6">
        <w:rPr>
          <w:rFonts w:ascii="Times New Roman" w:hAnsi="Times New Roman"/>
          <w:b/>
          <w:sz w:val="32"/>
          <w:szCs w:val="32"/>
          <w:lang w:val="hr-HR"/>
        </w:rPr>
        <w:t>I</w:t>
      </w:r>
    </w:p>
    <w:p w:rsidR="002772D6" w:rsidRPr="0071403A" w:rsidRDefault="002772D6" w:rsidP="0071403A">
      <w:pPr>
        <w:pStyle w:val="Heading3"/>
        <w:rPr>
          <w:rFonts w:ascii="Times New Roman" w:hAnsi="Times New Roman" w:cs="Times New Roman"/>
          <w:lang w:val="sr-Cyrl-CS"/>
        </w:rPr>
      </w:pPr>
      <w:r w:rsidRPr="0071403A">
        <w:rPr>
          <w:rFonts w:ascii="Times New Roman" w:hAnsi="Times New Roman" w:cs="Times New Roman"/>
        </w:rPr>
        <w:t>ПОЛАЗНЕ ОСНОВЕ РАДА</w:t>
      </w:r>
    </w:p>
    <w:p w:rsidR="002772D6" w:rsidRPr="002772D6" w:rsidRDefault="002772D6" w:rsidP="002772D6">
      <w:pPr>
        <w:rPr>
          <w:lang w:val="hr-HR"/>
        </w:rPr>
      </w:pPr>
    </w:p>
    <w:p w:rsidR="002772D6" w:rsidRPr="002772D6" w:rsidRDefault="002772D6" w:rsidP="002772D6">
      <w:pPr>
        <w:keepNext/>
        <w:spacing w:before="100" w:beforeAutospacing="1" w:after="100" w:afterAutospacing="1" w:line="240" w:lineRule="auto"/>
        <w:ind w:left="2520"/>
        <w:jc w:val="both"/>
        <w:outlineLvl w:val="0"/>
        <w:rPr>
          <w:rFonts w:ascii="Times New Roman" w:eastAsiaTheme="majorEastAsia" w:hAnsi="Times New Roman"/>
          <w:b/>
          <w:bCs/>
          <w:sz w:val="28"/>
          <w:szCs w:val="28"/>
          <w:lang w:val="en-US"/>
        </w:rPr>
      </w:pPr>
      <w:bookmarkStart w:id="1" w:name="_Toc363916479"/>
      <w:bookmarkStart w:id="2" w:name="_Toc363934824"/>
      <w:bookmarkStart w:id="3" w:name="_Toc364937577"/>
      <w:r w:rsidRPr="002772D6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1.1</w:t>
      </w:r>
      <w:bookmarkEnd w:id="1"/>
      <w:bookmarkEnd w:id="2"/>
      <w:bookmarkEnd w:id="3"/>
      <w:r w:rsidRPr="002772D6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Општи подаци о школи</w:t>
      </w:r>
    </w:p>
    <w:tbl>
      <w:tblPr>
        <w:tblW w:w="756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4950"/>
      </w:tblGrid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Назив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школе</w:t>
            </w:r>
          </w:p>
        </w:tc>
        <w:tc>
          <w:tcPr>
            <w:tcW w:w="495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  <w:t>ОШ“Бранко Перић“</w:t>
            </w:r>
          </w:p>
        </w:tc>
      </w:tr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Адреса</w:t>
            </w:r>
          </w:p>
        </w:tc>
        <w:tc>
          <w:tcPr>
            <w:tcW w:w="495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  <w:t>Рудна Глава</w:t>
            </w:r>
          </w:p>
        </w:tc>
      </w:tr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Контакт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подаци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школе:</w:t>
            </w:r>
          </w:p>
        </w:tc>
        <w:tc>
          <w:tcPr>
            <w:tcW w:w="495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Телефон/факс</w:t>
            </w:r>
          </w:p>
        </w:tc>
        <w:tc>
          <w:tcPr>
            <w:tcW w:w="495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  <w:t>030-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  <w:t>585-650</w:t>
            </w:r>
          </w:p>
        </w:tc>
      </w:tr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Званични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мејл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школе</w:t>
            </w:r>
          </w:p>
        </w:tc>
        <w:tc>
          <w:tcPr>
            <w:tcW w:w="4950" w:type="dxa"/>
            <w:vAlign w:val="center"/>
          </w:tcPr>
          <w:p w:rsidR="002772D6" w:rsidRPr="002772D6" w:rsidRDefault="00B4292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red"/>
                <w:lang w:val="en-US"/>
              </w:rPr>
            </w:pPr>
            <w:hyperlink r:id="rId11" w:history="1">
              <w:r w:rsidR="002772D6" w:rsidRPr="002772D6">
                <w:rPr>
                  <w:rFonts w:ascii="Times New Roman" w:hAnsi="Times New Roman"/>
                  <w:iCs/>
                  <w:color w:val="000000" w:themeColor="text1"/>
                  <w:sz w:val="24"/>
                  <w:szCs w:val="24"/>
                  <w:u w:val="single"/>
                  <w:lang w:val="en-US"/>
                </w:rPr>
                <w:t>rudosbp@gmail.com</w:t>
              </w:r>
            </w:hyperlink>
          </w:p>
          <w:p w:rsidR="002772D6" w:rsidRPr="002772D6" w:rsidRDefault="002772D6" w:rsidP="002772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  <w:t>Сајт</w:t>
            </w:r>
          </w:p>
        </w:tc>
        <w:tc>
          <w:tcPr>
            <w:tcW w:w="4950" w:type="dxa"/>
            <w:vAlign w:val="center"/>
          </w:tcPr>
          <w:p w:rsidR="002772D6" w:rsidRPr="002772D6" w:rsidRDefault="00B4292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red"/>
                <w:lang w:val="en-US"/>
              </w:rPr>
            </w:pPr>
            <w:hyperlink r:id="rId12" w:history="1">
              <w:r w:rsidR="002772D6" w:rsidRPr="002772D6">
                <w:rPr>
                  <w:rFonts w:ascii="Times New Roman" w:hAnsi="Times New Roman"/>
                  <w:iCs/>
                  <w:color w:val="000000" w:themeColor="text1"/>
                  <w:sz w:val="24"/>
                  <w:szCs w:val="24"/>
                  <w:u w:val="single"/>
                  <w:lang w:val="en-US"/>
                </w:rPr>
                <w:t>http://www.rudosbp.edu.rs</w:t>
              </w:r>
            </w:hyperlink>
          </w:p>
        </w:tc>
      </w:tr>
      <w:tr w:rsidR="002772D6" w:rsidRPr="002772D6" w:rsidTr="00AC6029">
        <w:trPr>
          <w:trHeight w:val="227"/>
        </w:trPr>
        <w:tc>
          <w:tcPr>
            <w:tcW w:w="261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CS"/>
              </w:rPr>
              <w:t>Име и презиме директора школе</w:t>
            </w:r>
          </w:p>
        </w:tc>
        <w:tc>
          <w:tcPr>
            <w:tcW w:w="4950" w:type="dxa"/>
            <w:vAlign w:val="center"/>
          </w:tcPr>
          <w:p w:rsidR="002772D6" w:rsidRPr="002772D6" w:rsidRDefault="002772D6" w:rsidP="002772D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2772D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US"/>
              </w:rPr>
              <w:t>ДејанТрифуновић</w:t>
            </w:r>
          </w:p>
        </w:tc>
      </w:tr>
    </w:tbl>
    <w:p w:rsidR="002772D6" w:rsidRPr="002772D6" w:rsidRDefault="002772D6" w:rsidP="002772D6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772D6" w:rsidRPr="002772D6" w:rsidRDefault="002772D6" w:rsidP="002772D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772D6">
        <w:rPr>
          <w:rFonts w:ascii="Times New Roman" w:hAnsi="Times New Roman"/>
          <w:sz w:val="24"/>
          <w:szCs w:val="24"/>
          <w:lang w:val="sr-Cyrl-CS"/>
        </w:rPr>
        <w:t xml:space="preserve">Рудноглавска </w:t>
      </w:r>
      <w:r w:rsidRPr="002772D6">
        <w:rPr>
          <w:rFonts w:ascii="Times New Roman" w:hAnsi="Times New Roman"/>
          <w:sz w:val="24"/>
          <w:szCs w:val="24"/>
          <w:lang w:val="ru-RU"/>
        </w:rPr>
        <w:t xml:space="preserve">Основна школа ''Бранко Перић“ основана 1867. године представља установу са седиштем у Рудној Глави-матична школа где се остварује образовно-васпитни рад у два циклуса и издвојеним одељењима у којима се </w:t>
      </w:r>
      <w:r w:rsidRPr="002772D6">
        <w:rPr>
          <w:rFonts w:ascii="Times New Roman" w:hAnsi="Times New Roman"/>
          <w:sz w:val="24"/>
          <w:szCs w:val="24"/>
        </w:rPr>
        <w:t>у школској 2024</w:t>
      </w:r>
      <w:r w:rsidRPr="002772D6">
        <w:rPr>
          <w:rFonts w:ascii="Times New Roman" w:hAnsi="Times New Roman"/>
          <w:sz w:val="24"/>
          <w:szCs w:val="24"/>
          <w:lang w:val="sr-Cyrl-RS"/>
        </w:rPr>
        <w:t>/</w:t>
      </w:r>
      <w:r w:rsidRPr="002772D6">
        <w:rPr>
          <w:rFonts w:ascii="Times New Roman" w:hAnsi="Times New Roman"/>
          <w:sz w:val="24"/>
          <w:szCs w:val="24"/>
        </w:rPr>
        <w:t xml:space="preserve">25.години </w:t>
      </w:r>
      <w:r w:rsidRPr="002772D6">
        <w:rPr>
          <w:rFonts w:ascii="Times New Roman" w:hAnsi="Times New Roman"/>
          <w:sz w:val="24"/>
          <w:szCs w:val="24"/>
          <w:lang w:val="ru-RU"/>
        </w:rPr>
        <w:t>остварује образовно-вапитни рад само у првом циклусу у:</w:t>
      </w:r>
    </w:p>
    <w:p w:rsidR="002772D6" w:rsidRPr="002772D6" w:rsidRDefault="002772D6" w:rsidP="002772D6">
      <w:pPr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2772D6">
        <w:rPr>
          <w:rFonts w:ascii="Times New Roman" w:hAnsi="Times New Roman"/>
          <w:sz w:val="24"/>
          <w:szCs w:val="24"/>
          <w:lang w:val="ru-RU"/>
        </w:rPr>
        <w:t>- Црнајки</w:t>
      </w:r>
    </w:p>
    <w:p w:rsidR="002772D6" w:rsidRPr="002772D6" w:rsidRDefault="002772D6" w:rsidP="002772D6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2772D6">
        <w:rPr>
          <w:rFonts w:ascii="Times New Roman" w:hAnsi="Times New Roman"/>
          <w:sz w:val="24"/>
          <w:szCs w:val="24"/>
          <w:lang w:val="ru-RU"/>
        </w:rPr>
        <w:t>- и на Кршу.</w:t>
      </w:r>
    </w:p>
    <w:p w:rsidR="002772D6" w:rsidRPr="002772D6" w:rsidRDefault="002772D6" w:rsidP="002772D6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772D6">
        <w:rPr>
          <w:rFonts w:ascii="Times New Roman" w:hAnsi="Times New Roman"/>
          <w:sz w:val="24"/>
          <w:szCs w:val="24"/>
          <w:lang w:val="ru-RU"/>
        </w:rPr>
        <w:t xml:space="preserve">Школа је регистрована код </w:t>
      </w:r>
      <w:r w:rsidRPr="002772D6">
        <w:rPr>
          <w:rFonts w:ascii="Times New Roman" w:hAnsi="Times New Roman"/>
          <w:sz w:val="24"/>
          <w:szCs w:val="24"/>
        </w:rPr>
        <w:t>O</w:t>
      </w:r>
      <w:r w:rsidRPr="002772D6">
        <w:rPr>
          <w:rFonts w:ascii="Times New Roman" w:hAnsi="Times New Roman"/>
          <w:sz w:val="24"/>
          <w:szCs w:val="24"/>
          <w:lang w:val="ru-RU"/>
        </w:rPr>
        <w:t>кружног трговинског</w:t>
      </w:r>
      <w:r w:rsidRPr="002772D6">
        <w:rPr>
          <w:rFonts w:ascii="Times New Roman" w:hAnsi="Times New Roman"/>
          <w:sz w:val="24"/>
          <w:szCs w:val="24"/>
          <w:lang w:val="sr-Cyrl-CS"/>
        </w:rPr>
        <w:t>( привредног)</w:t>
      </w:r>
      <w:r w:rsidRPr="002772D6">
        <w:rPr>
          <w:rFonts w:ascii="Times New Roman" w:hAnsi="Times New Roman"/>
          <w:sz w:val="24"/>
          <w:szCs w:val="24"/>
          <w:lang w:val="ru-RU"/>
        </w:rPr>
        <w:t xml:space="preserve"> суда  у Зајечару,   решењем бр.</w:t>
      </w:r>
      <w:r w:rsidRPr="002772D6">
        <w:rPr>
          <w:rFonts w:ascii="Times New Roman" w:hAnsi="Times New Roman"/>
          <w:sz w:val="24"/>
          <w:szCs w:val="24"/>
          <w:lang w:val="sr-Latn-CS"/>
        </w:rPr>
        <w:t xml:space="preserve">Fi </w:t>
      </w:r>
      <w:r w:rsidRPr="002772D6">
        <w:rPr>
          <w:rFonts w:ascii="Times New Roman" w:hAnsi="Times New Roman"/>
          <w:sz w:val="24"/>
          <w:szCs w:val="24"/>
          <w:lang w:val="sr-Cyrl-CS"/>
        </w:rPr>
        <w:t>528 / 03 од 13.10.2003. године са шифром делатности 8</w:t>
      </w:r>
      <w:r w:rsidRPr="002772D6">
        <w:rPr>
          <w:rFonts w:ascii="Times New Roman" w:hAnsi="Times New Roman"/>
          <w:sz w:val="24"/>
          <w:szCs w:val="24"/>
          <w:lang w:val="ru-RU"/>
        </w:rPr>
        <w:t>520</w:t>
      </w:r>
      <w:r w:rsidRPr="002772D6">
        <w:rPr>
          <w:rFonts w:ascii="Times New Roman" w:hAnsi="Times New Roman"/>
          <w:sz w:val="24"/>
          <w:szCs w:val="24"/>
          <w:lang w:val="sr-Cyrl-CS"/>
        </w:rPr>
        <w:t xml:space="preserve"> – основно образовање, ПИБ 100624228 и матичним бројем 07128142.</w:t>
      </w:r>
      <w:r w:rsidRPr="002772D6">
        <w:rPr>
          <w:rFonts w:ascii="Times New Roman" w:hAnsi="Times New Roman"/>
          <w:sz w:val="24"/>
          <w:szCs w:val="24"/>
          <w:lang w:val="ru-RU"/>
        </w:rPr>
        <w:t xml:space="preserve">  Решењем СО Мајданпек број 01-011-93 од 19.12.1973. године. </w:t>
      </w:r>
    </w:p>
    <w:p w:rsidR="002772D6" w:rsidRPr="002772D6" w:rsidRDefault="002772D6" w:rsidP="002772D6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2772D6">
        <w:rPr>
          <w:rFonts w:ascii="Times New Roman" w:hAnsi="Times New Roman"/>
          <w:sz w:val="24"/>
          <w:szCs w:val="24"/>
          <w:lang w:val="ru-RU"/>
        </w:rPr>
        <w:t xml:space="preserve">ОШ ''Бранко Перић“ у Рудној Глави је образовно-васпитна установа у којој ученици стичу основно образовање и васпитање од првог до осмог разреда. </w:t>
      </w:r>
      <w:r w:rsidRPr="002772D6">
        <w:rPr>
          <w:rFonts w:ascii="Times New Roman" w:hAnsi="Times New Roman"/>
          <w:sz w:val="24"/>
          <w:szCs w:val="24"/>
          <w:lang w:val="sr-Cyrl-CS"/>
        </w:rPr>
        <w:t xml:space="preserve">План и програм основног образовања се остварују на српском језику. За децу и ученике којима су услед социјалне ускраћености, сметње у развоју, инвалидитета и других разлога потребна додатна подршка у образовању и васпитању, установа обезбеђује отклањање физичких и комуникацијских препрека и доноси индивидуални образовни план (ИОП). Установа води прописану евиденцију на основу које издаје јавне исправе.  </w:t>
      </w:r>
    </w:p>
    <w:p w:rsidR="002772D6" w:rsidRPr="002772D6" w:rsidRDefault="002772D6" w:rsidP="002772D6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sr-Latn-CS"/>
        </w:rPr>
      </w:pPr>
      <w:r w:rsidRPr="002772D6">
        <w:rPr>
          <w:rFonts w:ascii="Times New Roman" w:eastAsia="Times New Roman" w:hAnsi="Times New Roman"/>
          <w:b/>
          <w:sz w:val="28"/>
          <w:szCs w:val="28"/>
          <w:lang w:eastAsia="sr-Latn-CS"/>
        </w:rPr>
        <w:t>1.2.</w:t>
      </w:r>
      <w:r w:rsidRPr="002772D6">
        <w:rPr>
          <w:rFonts w:ascii="Times New Roman" w:eastAsia="Times New Roman" w:hAnsi="Times New Roman"/>
          <w:b/>
          <w:sz w:val="28"/>
          <w:szCs w:val="28"/>
          <w:lang w:val="ru-RU" w:eastAsia="sr-Latn-CS"/>
        </w:rPr>
        <w:t xml:space="preserve">Циљеви образовања и васпитања </w:t>
      </w:r>
    </w:p>
    <w:p w:rsidR="002772D6" w:rsidRPr="002772D6" w:rsidRDefault="002772D6" w:rsidP="002772D6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1) 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пун и усклађен интелектуални, емоционални,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социјални, морални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и физички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развој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 сваког детета и ученика, у складу са његовим узрастом, развојним потребама и интересовањима;</w:t>
      </w:r>
    </w:p>
    <w:p w:rsidR="002772D6" w:rsidRPr="002772D6" w:rsidRDefault="002772D6" w:rsidP="002772D6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>2)  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стицање к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валитетних знања и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вештина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 и формирање вредносних ставова, језичке,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м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атематичке, научне, уметничке, културне, медијске, техничке, финансијске и информатичке писмености, неопходних за наставак школовања и активну укљученост у живот породице и заједнице;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sr-Cyrl-CS" w:eastAsia="sr-Latn-CS"/>
        </w:rPr>
        <w:t xml:space="preserve">3)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стваралачких способности, креативности, естетске перцепције и укуса као иизражавање на језицима различитих уметности;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>4)     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развој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способности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проналажења, анализирања, примене и саопштавања информација, уз вешто и ефикасно коришћење медија и 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информационо-комуникационих технологија;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>5)    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оспособљавање за решавање проблема, повезивање и примену знања и вештинау даљем образовању и свакодневном животу;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>6)     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развој мотивације за учење и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оспособљавање за самостално учењеи образовање током целог живота;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>7)     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свести о себи, самоиницијативе, способности самовредновања и изражавања свог мишљења;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>8)      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оспособљавање за доношење ваљаних одлука о избору даљегобразовања и занимања</w:t>
      </w:r>
      <w:r w:rsidRPr="002772D6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сопственог развоја и будућег живота;</w:t>
      </w:r>
    </w:p>
    <w:p w:rsidR="002772D6" w:rsidRPr="002772D6" w:rsidRDefault="002772D6" w:rsidP="002772D6">
      <w:pPr>
        <w:tabs>
          <w:tab w:val="left" w:pos="1152"/>
        </w:tabs>
        <w:spacing w:after="0" w:line="240" w:lineRule="auto"/>
        <w:ind w:left="1170" w:hanging="117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9)    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кључних компетенција потребних за живот у савременом друштву;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10)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и практиковање здравог начина  живота, свести о важности сопственог здравља и безбедности, потребе неговања и развоја физичких способности;</w:t>
      </w:r>
    </w:p>
    <w:p w:rsidR="002772D6" w:rsidRPr="002772D6" w:rsidRDefault="002772D6" w:rsidP="002772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11)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свести о значају одрживог развоја, заштите и очувања природе и животне средине, еколошке етике и заштите животиња;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12)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способности комуницирања, дијалога, осећања солидарности, квалитетне и ефикасне сарадње са другима и сп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собности за тимски рад и неговање другарства и пријатељства;</w:t>
      </w:r>
    </w:p>
    <w:p w:rsidR="002772D6" w:rsidRPr="002772D6" w:rsidRDefault="002772D6" w:rsidP="00277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13)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развијање способности за улогу одговорног грађанина, за живот у демократски уређеном и хуманом друштву заснованом на поштовању људских и грађанских права, као и основних вредности правде, истине, слободе, поштења и личне одговорности;</w:t>
      </w:r>
    </w:p>
    <w:p w:rsidR="002772D6" w:rsidRPr="002772D6" w:rsidRDefault="002772D6" w:rsidP="002772D6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14)   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формирање ставова, уверења и система вредности, развој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личног и националног идентитета, развијање свести и осећања припадности држави Србији, </w:t>
      </w:r>
      <w:r w:rsidRPr="002772D6">
        <w:rPr>
          <w:rFonts w:ascii="Times New Roman" w:eastAsia="Times New Roman" w:hAnsi="Times New Roman"/>
          <w:sz w:val="24"/>
          <w:szCs w:val="24"/>
          <w:lang w:val="sr-Cyrl-CS" w:eastAsia="sr-Latn-CS"/>
        </w:rPr>
        <w:t>поштовање и неговање српског језика и свог матерњег језика, традиције и културе српског народа, националних мањина и етничких заједница, других народа, развијање мултикултурализма, п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оштовање и очување националног и светског културог наслеђа;</w:t>
      </w:r>
    </w:p>
    <w:p w:rsidR="002772D6" w:rsidRPr="002772D6" w:rsidRDefault="002772D6" w:rsidP="002772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2772D6">
        <w:rPr>
          <w:rFonts w:ascii="Times New Roman" w:eastAsia="Arial" w:hAnsi="Times New Roman"/>
          <w:sz w:val="24"/>
          <w:szCs w:val="24"/>
          <w:lang w:val="sr-Latn-CS" w:eastAsia="sr-Latn-CS"/>
        </w:rPr>
        <w:t xml:space="preserve">15)    </w:t>
      </w: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и поштовање расне, националне, културне, језичке, верске, родне и узрасне равноправности и толеранције.</w:t>
      </w:r>
    </w:p>
    <w:p w:rsidR="002772D6" w:rsidRPr="002772D6" w:rsidRDefault="002772D6" w:rsidP="002772D6">
      <w:pPr>
        <w:rPr>
          <w:rFonts w:ascii="Times New Roman" w:hAnsi="Times New Roman"/>
          <w:sz w:val="24"/>
          <w:szCs w:val="24"/>
        </w:rPr>
      </w:pPr>
    </w:p>
    <w:p w:rsidR="002772D6" w:rsidRPr="002772D6" w:rsidRDefault="002772D6" w:rsidP="002772D6">
      <w:pPr>
        <w:rPr>
          <w:rFonts w:ascii="Times New Roman" w:hAnsi="Times New Roman"/>
          <w:b/>
          <w:sz w:val="28"/>
          <w:szCs w:val="28"/>
        </w:rPr>
      </w:pPr>
      <w:r w:rsidRPr="002772D6">
        <w:rPr>
          <w:rFonts w:ascii="Times New Roman" w:hAnsi="Times New Roman"/>
          <w:b/>
          <w:sz w:val="28"/>
          <w:szCs w:val="28"/>
        </w:rPr>
        <w:t>1.3. Правни основ</w:t>
      </w:r>
    </w:p>
    <w:p w:rsidR="002772D6" w:rsidRPr="002772D6" w:rsidRDefault="002772D6" w:rsidP="002772D6">
      <w:pPr>
        <w:jc w:val="both"/>
        <w:rPr>
          <w:rFonts w:ascii="Times New Roman" w:hAnsi="Times New Roman"/>
          <w:sz w:val="24"/>
          <w:szCs w:val="24"/>
        </w:rPr>
      </w:pPr>
      <w:r w:rsidRPr="002772D6">
        <w:rPr>
          <w:rFonts w:ascii="Times New Roman" w:eastAsia="Times New Roman" w:hAnsi="Times New Roman"/>
          <w:sz w:val="24"/>
          <w:szCs w:val="24"/>
          <w:lang w:val="ru-RU" w:eastAsia="sr-Latn-CS"/>
        </w:rPr>
        <w:t>Годишњи план рада Основне школе «Бранко Перић» у Рудној Глави рађен је на основу следећих законских и подзаконских аката: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Закон о основама система образовања и васпитања(</w:t>
      </w:r>
      <w:r w:rsidRPr="002772D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РС", бр. 88 од 29. септембра 2017, 27 од 6. априла 2018 - др. закони, 10 од 15. фебруара 2019, 6 од 24. јануара 2020, 129 од 28. децембра 2021, 92 од 27. октобра 2023.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Закон о основном образовању и васпитању ("Службени Гласник РС“, бр. 55/2013, 101/2017, 27/2018, 10/2019-др.закон и 129/21);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Закон о уџбеницима („Службени гласник РС“, бр. 27/2018);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календару образовно – васпитног рада основне школе за школску 2024/2025. годину ("Службени гласник РС – Просветни гласник" број 6/2024 од 17.06.2024.године);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("Службени гласник РС – Просветни гласник“, бр. 10/2017, 12/2018, 15/2018, 18/2018, 1/2019,  2/2020 16/22, 1/23 );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програму наставе и учења за други разред основног образовања и васпитања („Службени гласник РС – Просветни гласник“, бр. 16/2018 и 3/2019,5/2021.)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програму наставе и учења за трећи разред основног образовања и васпитања("Сл. гласник РС – Просветни гласник", бр. 5/2019, 1/2020, 6/2020 и 7/2022);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наставном програму за четврти разред основног образовања и васпитања( ''Службени гласник РС – Просветни гласник'' бр. 11/2019 и 7/2021.);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васпитања("Сл. гласник РС – Просветни гласник", бр.15/2018, 18/2018, 3/2019, 3/2020, 6/2020 и 17/2021.   16/22, 13/23 и 14/23);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програму наставе и учења за седми разред основног образовања и васпитања("Сл. гласник РС – Просветни гласник", бр. 5/2019, 1/2020, 6/2020 и 8/2020, 5/2021.);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наставном програму за осми разред основног образовања и васпитања, (Службени гласник РС – Просветни гласник'', бр. 2/2010, 3/2011- др.правилник, 11/2019, 2/2020, 5/2021.);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Закон о безбедности и здрављу на раду („Службенигласник РС“, бр. 101/2005, 91/2015 и 113/2017-др.закон);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Закон о забрани дискриминације („Службени гласник РС“, бр.22/2009,52/21);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норми часова непосредног рада са ученицима наставника, стручних сарадника и васпитача у основној школи ("Просветни гласник" бр. 2/92 и 2/2000);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програму свих облика рада стручних сарадника ("Просветни гласник" РС, бр. 5/2012, 6/2021.);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вредновању квалитета рада установе („Службени гланик РС“, бр.10/2019);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стандардима квалитета рада установе („Службени гласник РС – Просветни гласник “, бр.14/2018);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оцењивању ученика у основном образовању и васпитању („Службени гласник РС“, бр. 10 од 09.фебруара 2024.године);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стандардима компетенција за професију наставника и њиховог професионалног развоја ("Службени гласник РС – Просветни гласник", бр. 5/2011)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стандардима компетенција директора установа образовања и васпитања („Службени гласник РС“, бр.38/2013);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организацији и остваривању наставе у природи и екскурзије у основној школи( „Службени гласник РС “, бр. 30/2019);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образовним стандардима за крај првог циклуса обавезног образовања за предмете српски језик, математика и природа и друштво („Службени гласник РС – Просветни гласник", бр.5/2011);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општим стандардима постигнућа за крај основног образовања за страни језик (,,Службени гласник РС“ бр.78/2017);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ближим упутствима за утврђивање права на ИОП, његову примену и вредновање („Службени гласник РС “, бр.74/2018);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протоколу поступања у установи у одговору на насиље, злостављање и занемаривање („Службени гласник РС“, бр.46/2019 и 104/2020);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превентивним мерама за безбедан и здрав рад за спречавање појаве и ширења епидемије заразне болести; („Службени гласник РС“,бр.94/2020)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додатној образовној, здравственој и социјалној подршци детету, ученику и одраслом („Службени гласник РС“, бр. 80/2018);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сталном стручном усавршавању и напредовању у звања наставника, васпитача и стручних сарадника(,,Службени гласник РС“, бр. 109/21);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програму завршног испита у основном образовању и васпитању („Сл.гланик РС- Просветни гласник“, бр. 1/2011, 1/2012, 1/2014, 12/2014, 2/2018 и 3/2021);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обављању друштвено - корисног, односно хуманитарног рада ("Службени гласник РС ", бр.10 од 09.02.2024.године);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поступању установе у случају сумње или утврђеног дискриминаторног понашања и вређања угледа, части и достојанства личности</w:t>
      </w:r>
    </w:p>
    <w:p w:rsidR="002772D6" w:rsidRPr="002772D6" w:rsidRDefault="002772D6" w:rsidP="002772D6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(„ Службени гласник РС", бр. 65/2018);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ближим условима за остваривање и начин осигурања квалитета и вредновање наставе на даљину у основној школи („Службени гласник РС“, бр. 109/2020);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критеријумима и стандардима пружања додатне подршке у образовању деце, ученика и одраслих са сметњама у развоју и инвалидитетом у васпитној групи, односно другој школи и породици („Службени гласник РС“, бр. 70/2018);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ближим условима за оснивање, почетак рада и обављање делатности основне школе ("Сл. гласник РС – Просветни гласник", бр.5/2019,16/2020);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Посебан колективни уговор за запослене у основним и средњим школама и домовима ученика („Службени гласник РС“ бр. 21/2015 и 92/2020);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општинском савету родитеља („Службени гласник РС“, бр. 72/2018);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дозволи за рад наставника, васпитача и стручних сарадника („Службени гласник РС“, бр. 22/2005, 51/2008, 88/2015, 105/2015 и 48/2016);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ближим условима у поступку доделе јединственог образовног броја („Службени гласник РС“, бр. 81/2019);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јединственом информационом систему просвете („Службени гласник РС“, бр. 81/2019);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упису ученика у средњу школу („Службени гласник РС“, бр. 31/2021 и 46/2020)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Статут Основнешколе „БранкоПерић“ Рудна Глава</w:t>
      </w:r>
    </w:p>
    <w:p w:rsidR="002772D6" w:rsidRPr="002772D6" w:rsidRDefault="002772D6" w:rsidP="002772D6">
      <w:pPr>
        <w:numPr>
          <w:ilvl w:val="0"/>
          <w:numId w:val="1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Школски Развојни план Основне школе „БранкоПерић“ Рудна Глава за период од 2023-2026.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 xml:space="preserve">Школски програмод 1. до 8. Разреда Основне школе “Бранко Перић“ 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Правилнико критеријумима и стандардима за финансирање установе која обавља делатност основног образовања и васпитања("Службени гласник РС", број 72 од 31. августа 2023.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измени Правилника о плану наставе и учења за први циклус основног образовања и васпитања и програму наставе и учења за први разред основног образовања и васпитања (број 110-00-175/2022-04 од 23.12.2022.године)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измени Правилника о програму наставе и учења за осми разред основног образовања и васпитања ( број 11-00-184 од 23.12.20222.године)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допунама Правилника о степену и врсти образовања наставника и стручних сарадника у основној школи ( број 110-00-4/2022-04 од 2.12.2022.године)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изменама Правилника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(број 110-00-182/2022-04 од 23.12.2022.године)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изменама Правилника о програму завршног испита у основном образовању и васпитањи ( број 110-00-00173/2022-04 од 26.9.2022.године)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протоколу поступања у установи у одговору на насиље, злостављање и занемаривање ( „Службени гласник РС, број 11 од 14.фебруара 2024).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Правилник о изменама Правилника о стандардима квалитета рада установе ( „Службени гласник РС –Просветни гласник, број 1/2024)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hAnsi="Times New Roman"/>
          <w:bCs/>
          <w:color w:val="000000" w:themeColor="text1"/>
          <w:sz w:val="24"/>
          <w:szCs w:val="24"/>
        </w:rPr>
        <w:t>Правилник о изменама и допуни Правилника о степену и врсти образовања наставника и стручних сарадника у основној школи (</w:t>
      </w:r>
      <w:r w:rsidRPr="002772D6">
        <w:rPr>
          <w:rFonts w:ascii="Times New Roman" w:eastAsia="Times New Roman" w:hAnsi="Times New Roman"/>
          <w:color w:val="000000" w:themeColor="text1"/>
          <w:sz w:val="24"/>
          <w:szCs w:val="24"/>
          <w:lang w:eastAsia="sr-Latn-CS"/>
        </w:rPr>
        <w:t>„Службени гласник РС –Просветни гласник, број 1/2024)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степену и врсти образовања наставника и стручних сарадника у основној школи („Службени гласник РС – Просветни гласник”, бр. 11/12, 15/13, 2/16, 10/16, 11/16, 2/17, 3/17, 13/18, 11/19, 2/20, 8/20, 16/20, 19/20, 3/21, 4/21, 17/21, 18/21, 1/22, 2/22, 5/22, 6/22, 10/22, 15/22, 16/22, 7/23, 15/23, 15/23 и 1/24)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програму наставе и учења за осми разред основног образовања и васпитања („Службени гласник РС – Просветни гласник”, бр. 11/19, 2/20, 6/20, 5/21, 17/21, 16/22, 13/23 и 14/23)</w:t>
      </w:r>
    </w:p>
    <w:p w:rsidR="002772D6" w:rsidRPr="002772D6" w:rsidRDefault="002772D6" w:rsidP="002772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2772D6">
        <w:rPr>
          <w:rFonts w:ascii="Times New Roman" w:hAnsi="Times New Roman"/>
          <w:color w:val="000000" w:themeColor="text1"/>
          <w:sz w:val="24"/>
          <w:szCs w:val="24"/>
        </w:rPr>
        <w:t>Правилник о измени Правилника о плану наставе и учења за први циклус основног образовања и васпитања и програму наставе и учења за први разред основног образовања и васпитања („Службени гласник РС – Просветни гласник”, број 11/24 од 15.08.2024)</w:t>
      </w:r>
    </w:p>
    <w:p w:rsidR="002772D6" w:rsidRPr="002772D6" w:rsidRDefault="002772D6" w:rsidP="002772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2772D6" w:rsidRPr="002772D6" w:rsidRDefault="002772D6" w:rsidP="002772D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772D6" w:rsidRPr="002772D6" w:rsidRDefault="002772D6" w:rsidP="002772D6">
      <w:pP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2772D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1.4.</w:t>
      </w:r>
      <w:r w:rsidRPr="002772D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sr-Cyrl-RS"/>
        </w:rPr>
        <w:t xml:space="preserve"> </w:t>
      </w:r>
      <w:r w:rsidRPr="002772D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Приоритети Школског развојног плана за школску 2024/25.годину</w:t>
      </w:r>
    </w:p>
    <w:p w:rsidR="002772D6" w:rsidRPr="002772D6" w:rsidRDefault="002772D6" w:rsidP="002772D6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2772D6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Приоритети су саставни део Годишњег плана и налазе се у прилогу ( ПРИЛОГ 1 )</w:t>
      </w:r>
    </w:p>
    <w:p w:rsidR="002772D6" w:rsidRPr="002772D6" w:rsidRDefault="002772D6" w:rsidP="002772D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noProof/>
          <w:color w:val="C00000"/>
          <w:sz w:val="44"/>
          <w:szCs w:val="44"/>
        </w:rPr>
      </w:pPr>
    </w:p>
    <w:p w:rsidR="002772D6" w:rsidRPr="002772D6" w:rsidRDefault="002772D6" w:rsidP="002772D6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u w:val="single"/>
          <w:lang w:val="sr-Cyrl-RS"/>
        </w:rPr>
      </w:pPr>
      <w:r w:rsidRPr="002772D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u w:val="single"/>
        </w:rPr>
        <w:t>1.5 В</w:t>
      </w:r>
      <w:r w:rsidRPr="002772D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u w:val="single"/>
          <w:lang w:val="sr-Cyrl-RS"/>
        </w:rPr>
        <w:t>изија школе</w:t>
      </w:r>
    </w:p>
    <w:p w:rsidR="002772D6" w:rsidRPr="002772D6" w:rsidRDefault="002772D6" w:rsidP="002772D6">
      <w:pPr>
        <w:jc w:val="both"/>
        <w:rPr>
          <w:color w:val="000000" w:themeColor="text1"/>
        </w:rPr>
      </w:pPr>
    </w:p>
    <w:p w:rsidR="002772D6" w:rsidRPr="002772D6" w:rsidRDefault="002772D6" w:rsidP="002772D6">
      <w:pPr>
        <w:tabs>
          <w:tab w:val="left" w:pos="232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</w:pPr>
      <w:r w:rsidRPr="002772D6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>„</w:t>
      </w:r>
      <w:r w:rsidRPr="002772D6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Тежимо ка савременој хуманој школи која ће бити препознатљива у локалној средини </w:t>
      </w:r>
      <w:r w:rsidRPr="002772D6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 xml:space="preserve"> </w:t>
      </w:r>
      <w:r w:rsidRPr="002772D6">
        <w:rPr>
          <w:rFonts w:ascii="Times New Roman" w:hAnsi="Times New Roman"/>
          <w:i/>
          <w:color w:val="000000" w:themeColor="text1"/>
          <w:sz w:val="24"/>
          <w:szCs w:val="24"/>
        </w:rPr>
        <w:t>и шире по савременим приступима настави, ваннаставним активностима и тимском раду. Желимо да постанемо поуздан партнер породици и друштву у стварању применљивих и функционалних знања, сналажењу  ученика у савременим кретањима али и изградњи вредности као што су хуманост, емпатија, спремност за сарадњу и толеранцију!</w:t>
      </w:r>
      <w:r w:rsidRPr="002772D6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>“</w:t>
      </w:r>
    </w:p>
    <w:p w:rsidR="002772D6" w:rsidRPr="002772D6" w:rsidRDefault="002772D6" w:rsidP="002772D6"/>
    <w:p w:rsidR="002772D6" w:rsidRPr="002772D6" w:rsidRDefault="002772D6" w:rsidP="002772D6">
      <w:pPr>
        <w:tabs>
          <w:tab w:val="left" w:pos="2805"/>
        </w:tabs>
        <w:jc w:val="center"/>
        <w:rPr>
          <w:rFonts w:ascii="Times New Roman" w:hAnsi="Times New Roman"/>
          <w:sz w:val="40"/>
          <w:szCs w:val="40"/>
        </w:rPr>
      </w:pPr>
    </w:p>
    <w:p w:rsidR="002772D6" w:rsidRDefault="002772D6"/>
    <w:p w:rsidR="005F5042" w:rsidRDefault="005F5042" w:rsidP="00AB007B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</w:p>
    <w:p w:rsidR="00AB007B" w:rsidRPr="00AB007B" w:rsidRDefault="00AB007B" w:rsidP="00AB007B">
      <w:pPr>
        <w:jc w:val="center"/>
        <w:rPr>
          <w:rFonts w:ascii="Times New Roman" w:hAnsi="Times New Roman"/>
          <w:b/>
          <w:sz w:val="36"/>
          <w:szCs w:val="36"/>
        </w:rPr>
      </w:pPr>
      <w:r w:rsidRPr="00AB007B">
        <w:rPr>
          <w:rFonts w:ascii="Times New Roman" w:hAnsi="Times New Roman"/>
          <w:b/>
          <w:sz w:val="36"/>
          <w:szCs w:val="36"/>
        </w:rPr>
        <w:t>II</w:t>
      </w:r>
    </w:p>
    <w:p w:rsidR="00AB007B" w:rsidRPr="00AB007B" w:rsidRDefault="00AB007B" w:rsidP="00AB007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AB007B">
        <w:rPr>
          <w:rFonts w:ascii="Times New Roman" w:hAnsi="Times New Roman"/>
          <w:b/>
          <w:sz w:val="36"/>
          <w:szCs w:val="36"/>
          <w:lang w:val="sr-Cyrl-CS"/>
        </w:rPr>
        <w:t>УСЛОВИ РАДА</w:t>
      </w:r>
    </w:p>
    <w:p w:rsidR="00AB007B" w:rsidRPr="00AB007B" w:rsidRDefault="00AB007B" w:rsidP="00AB007B">
      <w:pPr>
        <w:rPr>
          <w:rFonts w:ascii="Times New Roman" w:hAnsi="Times New Roman"/>
          <w:b/>
          <w:sz w:val="28"/>
          <w:szCs w:val="28"/>
          <w:lang w:val="sr-Cyrl-CS"/>
        </w:rPr>
      </w:pPr>
      <w:r w:rsidRPr="00AB007B">
        <w:rPr>
          <w:rFonts w:ascii="Times New Roman" w:hAnsi="Times New Roman"/>
          <w:b/>
          <w:sz w:val="28"/>
          <w:szCs w:val="28"/>
          <w:lang w:val="sr-Cyrl-CS"/>
        </w:rPr>
        <w:t>2.1.Материјално-технички и просторни услови рада</w:t>
      </w:r>
    </w:p>
    <w:p w:rsidR="00AB007B" w:rsidRPr="00AB007B" w:rsidRDefault="00AB007B" w:rsidP="00AB007B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AB007B">
        <w:rPr>
          <w:rFonts w:ascii="Times New Roman" w:hAnsi="Times New Roman"/>
          <w:sz w:val="24"/>
          <w:szCs w:val="24"/>
          <w:u w:val="single"/>
          <w:lang w:val="sr-Cyrl-CS"/>
        </w:rPr>
        <w:t>Матична школа Рудна Глава</w:t>
      </w:r>
    </w:p>
    <w:p w:rsidR="00AB007B" w:rsidRPr="00AB007B" w:rsidRDefault="00AB007B" w:rsidP="00AB007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B007B">
        <w:rPr>
          <w:rFonts w:ascii="Times New Roman" w:hAnsi="Times New Roman"/>
          <w:sz w:val="24"/>
          <w:szCs w:val="24"/>
          <w:lang w:val="sr-Cyrl-CS"/>
        </w:rPr>
        <w:tab/>
      </w:r>
      <w:r w:rsidRPr="00AB007B">
        <w:rPr>
          <w:rFonts w:ascii="Times New Roman" w:hAnsi="Times New Roman"/>
          <w:sz w:val="24"/>
          <w:szCs w:val="24"/>
          <w:lang w:val="ru-RU"/>
        </w:rPr>
        <w:t xml:space="preserve">У матичној школи </w:t>
      </w:r>
      <w:r w:rsidRPr="00AB007B">
        <w:rPr>
          <w:rFonts w:ascii="Times New Roman" w:hAnsi="Times New Roman"/>
          <w:sz w:val="24"/>
          <w:szCs w:val="24"/>
          <w:lang w:val="sr-Cyrl-CS"/>
        </w:rPr>
        <w:t>постоји 13 учионица у две зграде, кабинет информатике са савремени</w:t>
      </w:r>
      <w:r w:rsidRPr="00AB007B">
        <w:rPr>
          <w:rFonts w:ascii="Times New Roman" w:hAnsi="Times New Roman"/>
          <w:sz w:val="24"/>
          <w:szCs w:val="24"/>
          <w:lang w:val="sr-Cyrl-RS"/>
        </w:rPr>
        <w:t>м</w:t>
      </w:r>
      <w:r w:rsidRPr="00AB007B">
        <w:rPr>
          <w:rFonts w:ascii="Times New Roman" w:hAnsi="Times New Roman"/>
          <w:sz w:val="24"/>
          <w:szCs w:val="24"/>
          <w:lang w:val="sr-Cyrl-CS"/>
        </w:rPr>
        <w:t xml:space="preserve"> рачунар</w:t>
      </w:r>
      <w:r w:rsidRPr="00AB007B">
        <w:rPr>
          <w:rFonts w:ascii="Times New Roman" w:hAnsi="Times New Roman"/>
          <w:sz w:val="24"/>
          <w:szCs w:val="24"/>
        </w:rPr>
        <w:t>има</w:t>
      </w:r>
      <w:r w:rsidRPr="00AB007B">
        <w:rPr>
          <w:rFonts w:ascii="Times New Roman" w:hAnsi="Times New Roman"/>
          <w:sz w:val="24"/>
          <w:szCs w:val="24"/>
          <w:lang w:val="sr-Cyrl-CS"/>
        </w:rPr>
        <w:t xml:space="preserve"> прикључених на итернет, просторије за администрацију и наставничка кацеларија, као и кухиња са трпезаријом.</w:t>
      </w:r>
      <w:r w:rsidRPr="00AB007B">
        <w:rPr>
          <w:rFonts w:ascii="Times New Roman" w:hAnsi="Times New Roman"/>
          <w:sz w:val="24"/>
          <w:szCs w:val="24"/>
          <w:lang w:val="ru-RU"/>
        </w:rPr>
        <w:t xml:space="preserve"> У школи постоји  и опремљена библиотека-медијатека са савременим наставним средствима. Током школске 2023</w:t>
      </w:r>
      <w:r w:rsidRPr="00AB007B">
        <w:rPr>
          <w:rFonts w:ascii="Times New Roman" w:hAnsi="Times New Roman"/>
          <w:sz w:val="24"/>
          <w:szCs w:val="24"/>
          <w:lang w:val="sr-Latn-RS"/>
        </w:rPr>
        <w:t>/</w:t>
      </w:r>
      <w:r w:rsidRPr="00AB007B">
        <w:rPr>
          <w:rFonts w:ascii="Times New Roman" w:hAnsi="Times New Roman"/>
          <w:sz w:val="24"/>
          <w:szCs w:val="24"/>
          <w:lang w:val="ru-RU"/>
        </w:rPr>
        <w:t xml:space="preserve">24.год стара зграда у Рудној Глави је потпуно ревновирана. Са претходно постављеном ПВЦ столаријом и новим намештајем зграда пружа квалитетне услове за рад и извођење наставе. </w:t>
      </w:r>
      <w:r w:rsidRPr="00AB007B">
        <w:rPr>
          <w:rFonts w:ascii="Times New Roman" w:hAnsi="Times New Roman"/>
          <w:sz w:val="24"/>
          <w:szCs w:val="24"/>
          <w:lang w:val="sr-Latn-RS"/>
        </w:rPr>
        <w:t>T</w:t>
      </w:r>
      <w:r w:rsidRPr="00AB007B">
        <w:rPr>
          <w:rFonts w:ascii="Times New Roman" w:hAnsi="Times New Roman"/>
          <w:sz w:val="24"/>
          <w:szCs w:val="24"/>
          <w:lang w:val="sr-Cyrl-RS"/>
        </w:rPr>
        <w:t xml:space="preserve">акође цело двориште је асфалтирано и </w:t>
      </w:r>
      <w:r w:rsidRPr="00AB007B">
        <w:rPr>
          <w:rFonts w:ascii="Times New Roman" w:hAnsi="Times New Roman"/>
          <w:sz w:val="24"/>
          <w:szCs w:val="24"/>
          <w:lang w:val="ru-RU"/>
        </w:rPr>
        <w:t xml:space="preserve">урађен је и мокри чвор што је растеретило нову зграду а самим тим су обезбеђени бољи хигијенски услови. </w:t>
      </w:r>
      <w:r w:rsidRPr="00AB007B">
        <w:rPr>
          <w:rFonts w:ascii="Times New Roman" w:hAnsi="Times New Roman"/>
          <w:sz w:val="24"/>
          <w:szCs w:val="24"/>
          <w:lang w:val="sr-Cyrl-CS"/>
        </w:rPr>
        <w:t>Изградњом фискултурне сале, школа је дефинитивно решила проблем извођења наставе физичког васпитања.</w:t>
      </w:r>
    </w:p>
    <w:p w:rsidR="00AB007B" w:rsidRPr="00AB007B" w:rsidRDefault="00AB007B" w:rsidP="00AB007B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AB007B">
        <w:rPr>
          <w:rFonts w:ascii="Times New Roman" w:hAnsi="Times New Roman"/>
          <w:sz w:val="24"/>
          <w:szCs w:val="24"/>
          <w:u w:val="single"/>
          <w:lang w:val="sr-Cyrl-CS"/>
        </w:rPr>
        <w:t>Издвојено одељење – Крш</w:t>
      </w:r>
    </w:p>
    <w:p w:rsidR="00AB007B" w:rsidRPr="00AB007B" w:rsidRDefault="00AB007B" w:rsidP="00AB0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AB007B">
        <w:rPr>
          <w:rFonts w:ascii="Times New Roman" w:eastAsiaTheme="minorHAnsi" w:hAnsi="Times New Roman"/>
          <w:sz w:val="24"/>
          <w:szCs w:val="24"/>
          <w:lang w:val="hr-HR"/>
        </w:rPr>
        <w:t>Школска зграда је нова, савремено опремљена</w:t>
      </w:r>
      <w:r w:rsidRPr="00AB007B">
        <w:rPr>
          <w:rFonts w:ascii="Times New Roman" w:eastAsiaTheme="minorHAnsi" w:hAnsi="Times New Roman"/>
          <w:sz w:val="24"/>
          <w:szCs w:val="24"/>
          <w:lang w:val="sr-Cyrl-RS"/>
        </w:rPr>
        <w:t>, уређен је унутрашњи простор објекта и постављена је нова пвц столарија.</w:t>
      </w:r>
      <w:r w:rsidRPr="00AB007B">
        <w:rPr>
          <w:rFonts w:ascii="Times New Roman" w:eastAsiaTheme="minorHAnsi" w:hAnsi="Times New Roman"/>
          <w:sz w:val="24"/>
          <w:szCs w:val="24"/>
          <w:lang w:val="hr-HR"/>
        </w:rPr>
        <w:t xml:space="preserve"> Намештај је  нов и функционалан.</w:t>
      </w:r>
      <w:r w:rsidRPr="00AB007B">
        <w:rPr>
          <w:rFonts w:ascii="Times New Roman" w:eastAsiaTheme="minorHAnsi" w:hAnsi="Times New Roman"/>
          <w:sz w:val="24"/>
          <w:szCs w:val="24"/>
          <w:lang w:val="sr-Cyrl-CS"/>
        </w:rPr>
        <w:t xml:space="preserve"> За потребе наставе користи се  рачунар са интернет везом, ТВ,  ДВД и остала наставна средства. Д</w:t>
      </w:r>
      <w:r w:rsidRPr="00AB007B">
        <w:rPr>
          <w:rFonts w:ascii="Times New Roman" w:eastAsiaTheme="minorHAnsi" w:hAnsi="Times New Roman"/>
          <w:sz w:val="24"/>
          <w:szCs w:val="24"/>
          <w:lang w:val="hr-HR"/>
        </w:rPr>
        <w:t>вориште је велико</w:t>
      </w:r>
      <w:r w:rsidRPr="00AB007B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 w:rsidRPr="00AB007B">
        <w:rPr>
          <w:rFonts w:ascii="Times New Roman" w:eastAsiaTheme="minorHAnsi" w:hAnsi="Times New Roman"/>
          <w:sz w:val="24"/>
          <w:szCs w:val="24"/>
          <w:lang w:val="hr-HR"/>
        </w:rPr>
        <w:t xml:space="preserve">асфалтирано, </w:t>
      </w:r>
      <w:r w:rsidRPr="00AB007B">
        <w:rPr>
          <w:rFonts w:ascii="Times New Roman" w:eastAsiaTheme="minorHAnsi" w:hAnsi="Times New Roman"/>
          <w:sz w:val="24"/>
          <w:szCs w:val="24"/>
          <w:lang w:val="sr-Cyrl-CS"/>
        </w:rPr>
        <w:t>са теренима за мали фудбал и кошарку као и део са клацкалицама и љуљашкама. Школа има уређен санитарни чвор.</w:t>
      </w:r>
    </w:p>
    <w:p w:rsidR="00AB007B" w:rsidRPr="00AB007B" w:rsidRDefault="00AB007B" w:rsidP="00AB0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AB007B" w:rsidRPr="00AB007B" w:rsidRDefault="00AB007B" w:rsidP="00AB007B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AB007B">
        <w:rPr>
          <w:rFonts w:ascii="Times New Roman" w:hAnsi="Times New Roman"/>
          <w:sz w:val="24"/>
          <w:szCs w:val="24"/>
          <w:u w:val="single"/>
          <w:lang w:val="sr-Cyrl-CS"/>
        </w:rPr>
        <w:t>Издвојено одељење – Црнајка</w:t>
      </w:r>
    </w:p>
    <w:p w:rsidR="00AB007B" w:rsidRPr="00AB007B" w:rsidRDefault="00AB007B" w:rsidP="00AB007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B007B">
        <w:rPr>
          <w:rFonts w:ascii="Times New Roman" w:hAnsi="Times New Roman"/>
          <w:sz w:val="24"/>
          <w:szCs w:val="24"/>
          <w:lang w:val="sr-Cyrl-CS"/>
        </w:rPr>
        <w:t xml:space="preserve">Школска зграда је више пута реновирана и урађен санитарни чвор. </w:t>
      </w:r>
      <w:r w:rsidRPr="00AB007B">
        <w:rPr>
          <w:rFonts w:ascii="Times New Roman" w:hAnsi="Times New Roman"/>
          <w:sz w:val="24"/>
          <w:szCs w:val="24"/>
          <w:lang w:val="hr-HR"/>
        </w:rPr>
        <w:t>Укупно има 3 учионице</w:t>
      </w:r>
      <w:r w:rsidRPr="00AB007B">
        <w:rPr>
          <w:rFonts w:ascii="Times New Roman" w:hAnsi="Times New Roman"/>
          <w:sz w:val="24"/>
          <w:szCs w:val="24"/>
          <w:lang w:val="sr-Cyrl-CS"/>
        </w:rPr>
        <w:t>, наставничку канцеларију</w:t>
      </w:r>
      <w:r w:rsidRPr="00AB007B">
        <w:rPr>
          <w:rFonts w:ascii="Times New Roman" w:hAnsi="Times New Roman"/>
          <w:sz w:val="24"/>
          <w:szCs w:val="24"/>
          <w:lang w:val="hr-HR"/>
        </w:rPr>
        <w:t xml:space="preserve"> и ада</w:t>
      </w:r>
      <w:r w:rsidRPr="00AB007B">
        <w:rPr>
          <w:rFonts w:ascii="Times New Roman" w:hAnsi="Times New Roman"/>
          <w:sz w:val="24"/>
          <w:szCs w:val="24"/>
          <w:lang w:val="sr-Latn-CS"/>
        </w:rPr>
        <w:t xml:space="preserve">птирану </w:t>
      </w:r>
      <w:r w:rsidRPr="00AB007B">
        <w:rPr>
          <w:rFonts w:ascii="Times New Roman" w:hAnsi="Times New Roman"/>
          <w:sz w:val="24"/>
          <w:szCs w:val="24"/>
          <w:lang w:val="sr-Cyrl-CS"/>
        </w:rPr>
        <w:t>салу</w:t>
      </w:r>
      <w:r w:rsidRPr="00AB007B">
        <w:rPr>
          <w:rFonts w:ascii="Times New Roman" w:hAnsi="Times New Roman"/>
          <w:sz w:val="24"/>
          <w:szCs w:val="24"/>
          <w:lang w:val="sr-Latn-CS"/>
        </w:rPr>
        <w:t xml:space="preserve"> за физичко васпитање</w:t>
      </w:r>
      <w:r w:rsidRPr="00AB007B">
        <w:rPr>
          <w:rFonts w:ascii="Times New Roman" w:hAnsi="Times New Roman"/>
          <w:sz w:val="24"/>
          <w:szCs w:val="24"/>
          <w:lang w:val="sr-Cyrl-CS"/>
        </w:rPr>
        <w:t xml:space="preserve">. Школа поседује </w:t>
      </w:r>
      <w:r w:rsidRPr="00AB007B">
        <w:rPr>
          <w:rFonts w:ascii="Times New Roman" w:hAnsi="Times New Roman"/>
          <w:sz w:val="24"/>
          <w:szCs w:val="24"/>
          <w:lang w:val="hr-HR"/>
        </w:rPr>
        <w:t xml:space="preserve"> кухињ</w:t>
      </w:r>
      <w:r w:rsidRPr="00AB007B">
        <w:rPr>
          <w:rFonts w:ascii="Times New Roman" w:hAnsi="Times New Roman"/>
          <w:sz w:val="24"/>
          <w:szCs w:val="24"/>
          <w:lang w:val="sr-Cyrl-CS"/>
        </w:rPr>
        <w:t>у</w:t>
      </w:r>
      <w:r w:rsidRPr="00AB007B">
        <w:rPr>
          <w:rFonts w:ascii="Times New Roman" w:hAnsi="Times New Roman"/>
          <w:sz w:val="24"/>
          <w:szCs w:val="24"/>
          <w:lang w:val="hr-HR"/>
        </w:rPr>
        <w:t xml:space="preserve"> са трпезаријом. Школско двориште је уређено и опремљено </w:t>
      </w:r>
      <w:r w:rsidRPr="00AB007B">
        <w:rPr>
          <w:rFonts w:ascii="Times New Roman" w:hAnsi="Times New Roman"/>
          <w:sz w:val="24"/>
          <w:szCs w:val="24"/>
          <w:lang w:val="sr-Cyrl-CS"/>
        </w:rPr>
        <w:t>клацкалицама, тобоганима и вртешкама, такође током 2023 .год асфалтирани су су спортски терени и школско двориште .Школски намештај је стар али функционалан, за потребе наставе користе се рачунари, са интернет везом,ТВ, ДВД. Генерално очишћене и сређене учионице,зборница као и школско двориште.Уграђена је ПВЦ столарија што је решило проблем са загревањем просторија , такође током 2023 године урађена је нова фасада на школи.</w:t>
      </w:r>
    </w:p>
    <w:p w:rsidR="00AB007B" w:rsidRPr="00AB007B" w:rsidRDefault="00AB007B" w:rsidP="00AB007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AB007B" w:rsidRPr="00AB007B" w:rsidRDefault="00AB007B" w:rsidP="00AB007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AB007B" w:rsidRPr="00AB007B" w:rsidRDefault="00AB007B" w:rsidP="00AB007B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AB007B">
        <w:rPr>
          <w:rFonts w:ascii="Times New Roman" w:hAnsi="Times New Roman"/>
          <w:b/>
          <w:sz w:val="24"/>
          <w:szCs w:val="24"/>
          <w:u w:val="single"/>
          <w:lang w:val="sr-Cyrl-CS"/>
        </w:rPr>
        <w:t>Матична школа</w:t>
      </w:r>
    </w:p>
    <w:p w:rsidR="00AB007B" w:rsidRPr="00AB007B" w:rsidRDefault="00AB007B" w:rsidP="00AB007B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66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6"/>
        <w:gridCol w:w="2265"/>
      </w:tblGrid>
      <w:tr w:rsidR="00383AE6" w:rsidRPr="00AB007B" w:rsidTr="00D96E65">
        <w:trPr>
          <w:trHeight w:hRule="exact" w:val="326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НАЗИВ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БРОЈ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Учионице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Кабинет за информатику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Библиотека</w:t>
            </w: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-медијатека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</w:tr>
      <w:tr w:rsidR="00383AE6" w:rsidRPr="00AB007B" w:rsidTr="00D96E65">
        <w:trPr>
          <w:trHeight w:hRule="exact" w:val="31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Котлара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1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Трпезарија са кухињом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298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Канцеларија књиговође</w:t>
            </w: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и секретара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298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Канцеларија </w:t>
            </w: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педагога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1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Канцеларија директора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Наставничка зборница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Просто</w:t>
            </w:r>
            <w:r w:rsidRPr="00AB007B">
              <w:rPr>
                <w:rFonts w:ascii="Times New Roman" w:eastAsia="Times New Roman" w:hAnsi="Times New Roman"/>
                <w:sz w:val="24"/>
                <w:szCs w:val="24"/>
                <w:lang w:val="sl-SI"/>
              </w:rPr>
              <w:t>ри</w:t>
            </w: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ја за помоћно-техничко особље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</w:t>
            </w:r>
          </w:p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383AE6" w:rsidRPr="00AB007B" w:rsidTr="00D96E65">
        <w:trPr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Радионица за домара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83AE6" w:rsidRPr="00AB007B" w:rsidTr="00D96E65">
        <w:trPr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Фискултурна сала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83AE6" w:rsidRPr="00AB007B" w:rsidTr="00D96E65">
        <w:trPr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Хол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383AE6" w:rsidRPr="00AB007B" w:rsidTr="00D96E65">
        <w:trPr>
          <w:trHeight w:hRule="exact" w:val="64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Просторија за индивидуални рад са учеником и пријем родитеља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AE6" w:rsidRPr="00AB007B" w:rsidRDefault="00383AE6" w:rsidP="00AB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B007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</w:tbl>
    <w:p w:rsidR="00D96E65" w:rsidRDefault="00D96E65">
      <w:pPr>
        <w:rPr>
          <w:lang w:val="sr-Cyrl-RS"/>
        </w:rPr>
      </w:pPr>
    </w:p>
    <w:p w:rsidR="00D96E65" w:rsidRDefault="00D96E6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Крш</w:t>
      </w:r>
    </w:p>
    <w:p w:rsidR="00D96E65" w:rsidRDefault="00D96E6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14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410"/>
      </w:tblGrid>
      <w:tr w:rsidR="00D96E65" w:rsidTr="00D96E65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Учионице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D96E65" w:rsidTr="00D96E65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Кухиња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D96E65" w:rsidTr="00D96E65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трпезарија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D96E65" w:rsidTr="00D96E65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Ходник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D96E65" w:rsidTr="00D96E65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tabs>
                <w:tab w:val="left" w:pos="1876"/>
              </w:tabs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Санитарни чвор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65" w:rsidRDefault="00D96E65" w:rsidP="00D96E65">
            <w:pPr>
              <w:tabs>
                <w:tab w:val="left" w:pos="1876"/>
              </w:tabs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D96E65" w:rsidRDefault="00D96E6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D96E65" w:rsidRDefault="00D96E6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D96E65" w:rsidRDefault="00D96E65">
      <w:pPr>
        <w:rPr>
          <w:lang w:val="sr-Cyrl-RS"/>
        </w:rPr>
      </w:pPr>
    </w:p>
    <w:p w:rsidR="00D96E65" w:rsidRPr="00D96E65" w:rsidRDefault="00D96E65">
      <w:pPr>
        <w:rPr>
          <w:lang w:val="sr-Cyrl-RS"/>
        </w:rPr>
      </w:pPr>
    </w:p>
    <w:p w:rsidR="00D96E65" w:rsidRDefault="00D96E65">
      <w:pPr>
        <w:rPr>
          <w:lang w:val="sr-Cyrl-RS"/>
        </w:rPr>
      </w:pPr>
    </w:p>
    <w:p w:rsidR="00D96E65" w:rsidRDefault="00D96E65">
      <w:pPr>
        <w:rPr>
          <w:lang w:val="sr-Cyrl-RS"/>
        </w:rPr>
      </w:pPr>
    </w:p>
    <w:p w:rsidR="00D96E65" w:rsidRDefault="00D96E65">
      <w:pPr>
        <w:rPr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Црнајка</w:t>
      </w:r>
    </w:p>
    <w:tbl>
      <w:tblPr>
        <w:tblStyle w:val="TableGrid"/>
        <w:tblW w:w="6687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4278"/>
        <w:gridCol w:w="2409"/>
      </w:tblGrid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Учионице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Зборница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 за спортске активности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Кухиња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Трпезарија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Ходник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Санитарни чвор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c>
          <w:tcPr>
            <w:tcW w:w="4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 за предшколску групу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C0A" w:rsidRDefault="00531C0A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D96E65" w:rsidRDefault="00D96E65">
      <w:pPr>
        <w:rPr>
          <w:lang w:val="sr-Cyrl-RS"/>
        </w:rPr>
      </w:pPr>
    </w:p>
    <w:p w:rsidR="008A34DF" w:rsidRDefault="008A34DF">
      <w:pPr>
        <w:rPr>
          <w:lang w:val="sr-Cyrl-RS"/>
        </w:rPr>
      </w:pPr>
    </w:p>
    <w:p w:rsidR="005F5042" w:rsidRDefault="005F5042" w:rsidP="00531C0A">
      <w:pPr>
        <w:tabs>
          <w:tab w:val="left" w:pos="1876"/>
        </w:tabs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531C0A" w:rsidRDefault="00531C0A" w:rsidP="00531C0A">
      <w:pPr>
        <w:tabs>
          <w:tab w:val="left" w:pos="1876"/>
        </w:tabs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>НАСТАВНА СРЕДСТВА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3178"/>
        <w:gridCol w:w="2621"/>
      </w:tblGrid>
      <w:tr w:rsidR="00531C0A" w:rsidTr="00531C0A">
        <w:trPr>
          <w:trHeight w:hRule="exact" w:val="326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Р.бр.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НАСТАВНО СРЕДСТВО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КОМАДА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531C0A" w:rsidTr="00531C0A">
        <w:trPr>
          <w:trHeight w:hRule="exact" w:val="30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1.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ПЦ Рачунари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32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531C0A" w:rsidTr="00531C0A">
        <w:trPr>
          <w:trHeight w:hRule="exact" w:val="30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2.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Касетофон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531C0A" w:rsidTr="00531C0A">
        <w:trPr>
          <w:trHeight w:hRule="exact" w:val="30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Магнетофон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531C0A" w:rsidTr="00531C0A">
        <w:trPr>
          <w:trHeight w:hRule="exact" w:val="31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4.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ТВ апарат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Графоскоп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4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6.</w:t>
            </w:r>
          </w:p>
          <w:p w:rsidR="00531C0A" w:rsidRDefault="00531C0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 xml:space="preserve">Видео рекордер                      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Пианино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Хармоника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ДВД плејер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4</w:t>
            </w:r>
          </w:p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Мини линија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11. 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Пројектор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8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Дигитални фото апарат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ЛЦД монитор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Штампачи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Скенери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Пројекционо платно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531C0A" w:rsidTr="00531C0A">
        <w:trPr>
          <w:trHeight w:hRule="exact" w:val="418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Синтисајзер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C0A" w:rsidRDefault="00531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531C0A" w:rsidRDefault="00531C0A">
      <w:pPr>
        <w:rPr>
          <w:lang w:val="sr-Cyrl-RS"/>
        </w:rPr>
      </w:pPr>
    </w:p>
    <w:p w:rsidR="00531C0A" w:rsidRDefault="00531C0A" w:rsidP="00531C0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Сва наведена наставна средства су у функцији и редовно се користе у свакодневним наставним и ваннаставним активностима. </w:t>
      </w:r>
    </w:p>
    <w:p w:rsidR="00531C0A" w:rsidRDefault="00531C0A" w:rsidP="00531C0A">
      <w:pPr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2.2. Услови средине  у којој школа ради</w:t>
      </w:r>
    </w:p>
    <w:p w:rsidR="00531C0A" w:rsidRDefault="00531C0A" w:rsidP="00531C0A">
      <w:pPr>
        <w:tabs>
          <w:tab w:val="left" w:pos="0"/>
        </w:tabs>
        <w:ind w:left="9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Школска зграда се налази на територији Месне заједнице Рудна Глава, али школу похађају и деца са територије месне  заједнице, Црнајка  као  и територије општине Бор, Месне заједнице Танда. Близина природних-историјских и културних објеката (ЈП НП ''Ђердап'', Рајкова пећина, Лепенски вир, Прераст, Рудноглавски рудник, Бели извор, РБМ и друго) омогућавају својим садржајима потпуну реализацију свих видова рада са ученицима, а нарочито реализацију рада слободних и спортских активности.</w:t>
      </w:r>
    </w:p>
    <w:p w:rsidR="00531C0A" w:rsidRDefault="00531C0A" w:rsidP="00531C0A">
      <w:pPr>
        <w:ind w:left="9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Ученици имају могућност за бављење спортом у фискултурној сали као и на фудбалском терену у селу.</w:t>
      </w:r>
    </w:p>
    <w:p w:rsidR="00531C0A" w:rsidRDefault="00531C0A" w:rsidP="00531C0A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Основна школа „ Бранко Перић “ основана је 1867.године. Школа је временом мењала  место и изглед да би данашњи изглед добила 1959. однносно 1979 године. Изградњом фискултурне сале 2012 године створили су се услови за несметан и још садржајнији и квалитетнији васпитно-образовни рад у школи. Нижи ниво образованости родитеља  утиче на смањење квалитета  ученика и жеља  за даљим усавршавањем и образовањем.</w:t>
      </w:r>
    </w:p>
    <w:p w:rsidR="00531C0A" w:rsidRDefault="00531C0A" w:rsidP="00531C0A">
      <w:pPr>
        <w:ind w:left="9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здравственом стању ученика брине педијатријска служба Дома здравља Мајданпек која са школом има добру сарадњу.Систематски и контролни прегледи обављају се у школи или у сеоској амбуланти о чему се извештавају управа школе и разредне старешине.</w:t>
      </w:r>
    </w:p>
    <w:p w:rsidR="00531C0A" w:rsidRDefault="00531C0A" w:rsidP="00531C0A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Велики број ученика путника је још једно обележје средине у којој ради наша школа. </w:t>
      </w:r>
    </w:p>
    <w:p w:rsidR="00531C0A" w:rsidRDefault="00531C0A" w:rsidP="00531C0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outlineLvl w:val="3"/>
        <w:rPr>
          <w:rFonts w:ascii="Times New Roman" w:eastAsiaTheme="majorEastAsia" w:hAnsi="Times New Roman"/>
          <w:b/>
          <w:bCs/>
          <w:i/>
          <w:iCs/>
          <w:sz w:val="24"/>
          <w:szCs w:val="24"/>
          <w:u w:val="single"/>
          <w:lang w:val="sr-Cyrl-CS"/>
        </w:rPr>
      </w:pPr>
      <w:r>
        <w:rPr>
          <w:rFonts w:ascii="Times New Roman" w:eastAsiaTheme="majorEastAsia" w:hAnsi="Times New Roman"/>
          <w:b/>
          <w:bCs/>
          <w:i/>
          <w:iCs/>
          <w:sz w:val="24"/>
          <w:szCs w:val="24"/>
          <w:u w:val="single"/>
          <w:lang w:val="en-US"/>
        </w:rPr>
        <w:t>Ученици путници</w:t>
      </w:r>
    </w:p>
    <w:p w:rsidR="00531C0A" w:rsidRDefault="00531C0A" w:rsidP="00531C0A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У школској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 години  93  ученик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( 63% од укупног броја ученика)</w:t>
      </w:r>
      <w:r>
        <w:rPr>
          <w:rFonts w:ascii="Times New Roman" w:hAnsi="Times New Roman"/>
          <w:sz w:val="24"/>
          <w:szCs w:val="24"/>
          <w:lang w:val="sr-Cyrl-CS"/>
        </w:rPr>
        <w:t xml:space="preserve"> путује свакодневно до школе . Превоз је обезбеђен али је тешко организовати активности после  редовне наставе ( секције, ОЈР, допунску и додатну наставу) јер осим проблема са превозом после линија по завршетку редовне наставе постоји и преоптерећење и умор код ученика који рано устају и нису у стању да остају дуже. Из тог разлога ученици путници нису у могућности да редовно похађају ове активности.</w:t>
      </w:r>
    </w:p>
    <w:p w:rsidR="00531C0A" w:rsidRDefault="00531C0A" w:rsidP="00531C0A">
      <w:pPr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2.3. Кадровски  услови рада</w:t>
      </w:r>
    </w:p>
    <w:p w:rsidR="00531C0A" w:rsidRDefault="00531C0A" w:rsidP="00531C0A">
      <w:pPr>
        <w:widowControl w:val="0"/>
        <w:autoSpaceDE w:val="0"/>
        <w:autoSpaceDN w:val="0"/>
        <w:adjustRightInd w:val="0"/>
        <w:spacing w:after="0" w:line="240" w:lineRule="auto"/>
        <w:ind w:left="540" w:hanging="25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  <w:t>Квалификациона структура запослених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751"/>
        <w:gridCol w:w="1342"/>
        <w:gridCol w:w="3039"/>
        <w:gridCol w:w="994"/>
      </w:tblGrid>
      <w:tr w:rsidR="00531C0A" w:rsidTr="00531C0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0A" w:rsidRDefault="00531C0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Презиме и име запосленог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0A" w:rsidRDefault="00531C0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Степен и врста стручне спреме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0A" w:rsidRDefault="00531C0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Лиценца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0A" w:rsidRDefault="00531C0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Звање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0A" w:rsidRDefault="00531C0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Године радног стажа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1.Брјазовић Сузана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Мастер учитељ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 Богдановић Весна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ВШ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разредне наставе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3.Ристановић Јована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музичке културе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4.Петровић Дејан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биологије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5.Тодоровић Раденка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ВШ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домаћинства и хемије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6.Журкић Оливера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ВШ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Учитељ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8.Машић Весна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ВШ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разредне наставе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9.Живановић Мирјана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разредне наставе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10.Журкић  Мирјана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разредне наставе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12.Филиповић Велибор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ВШС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информатике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13.Милосављевић       Габријел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историје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14.Матић Тузлић Анела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15. Голубовић Марина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енглеског језика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16.Филиповић Ненад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Дипломирани инжењер електротехнике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17.Ана Станковић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руског језика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18.Филиповић  Љубомир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ликовног васпитања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19. Петковић Видосава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ВШС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Наставник географије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40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20.Никић         Гордана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физичког васпитања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21.Трујановић Катарина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српског језика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22.Сурдуловић Јулијана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Професор разредне наставе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23. Трифуновић Дејан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школе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</w:t>
            </w:r>
          </w:p>
        </w:tc>
      </w:tr>
      <w:tr w:rsidR="00531C0A" w:rsidTr="009C1250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24. Јоксимовић Спасоје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ВСС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ind w:firstLine="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веронауке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0A" w:rsidRDefault="00531C0A" w:rsidP="009C1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tbl>
      <w:tblPr>
        <w:tblpPr w:leftFromText="180" w:rightFromText="180" w:bottomFromText="160" w:vertAnchor="text" w:horzAnchor="margin" w:tblpY="404"/>
        <w:tblOverlap w:val="never"/>
        <w:tblW w:w="965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01"/>
        <w:gridCol w:w="778"/>
        <w:gridCol w:w="720"/>
        <w:gridCol w:w="710"/>
        <w:gridCol w:w="960"/>
        <w:gridCol w:w="1152"/>
        <w:gridCol w:w="1162"/>
        <w:gridCol w:w="1167"/>
      </w:tblGrid>
      <w:tr w:rsidR="00F24E3F" w:rsidTr="00F24E3F">
        <w:trPr>
          <w:cantSplit/>
          <w:trHeight w:hRule="exact" w:val="336"/>
        </w:trPr>
        <w:tc>
          <w:tcPr>
            <w:tcW w:w="3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ПОСЛОВИ    И РАДНИ ЗАДАЦИ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НК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ПК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КВ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ССС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ВШС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ВСС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  <w:t>УКУПНО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</w:tr>
      <w:tr w:rsidR="00F24E3F" w:rsidTr="00F24E3F">
        <w:trPr>
          <w:cantSplit/>
          <w:trHeight w:hRule="exact" w:val="3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E3F" w:rsidRDefault="00F24E3F" w:rsidP="00F24E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бр.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Разредна настава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4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Предметна настава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</w:t>
            </w: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Директор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Секретар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1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Педагог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Библиотекар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Књиговођа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1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Домар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Куварица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07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истачица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26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Ложач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F24E3F" w:rsidTr="00F24E3F">
        <w:trPr>
          <w:trHeight w:hRule="exact" w:val="326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  <w:t>УКУПНО: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7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</w:t>
            </w:r>
          </w:p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3F" w:rsidRDefault="00F24E3F" w:rsidP="00F2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35</w:t>
            </w:r>
          </w:p>
        </w:tc>
      </w:tr>
    </w:tbl>
    <w:p w:rsidR="00531C0A" w:rsidRPr="00D96E65" w:rsidRDefault="00531C0A">
      <w:pPr>
        <w:rPr>
          <w:lang w:val="sr-Cyrl-RS"/>
        </w:rPr>
      </w:pPr>
    </w:p>
    <w:p w:rsidR="00AB007B" w:rsidRPr="00FE1CED" w:rsidRDefault="00AB007B" w:rsidP="00AB007B">
      <w:pPr>
        <w:rPr>
          <w:lang w:val="sr-Cyrl-RS"/>
        </w:rPr>
      </w:pPr>
    </w:p>
    <w:p w:rsidR="002772D6" w:rsidRDefault="002772D6"/>
    <w:p w:rsidR="006B2A3C" w:rsidRDefault="006B2A3C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B2A3C" w:rsidRDefault="006B2A3C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B2A3C" w:rsidRDefault="006B2A3C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E1CED" w:rsidRDefault="00FE1CED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RS"/>
        </w:rPr>
      </w:pPr>
    </w:p>
    <w:p w:rsidR="009C1250" w:rsidRDefault="009C1250" w:rsidP="00F24E3F">
      <w:pPr>
        <w:tabs>
          <w:tab w:val="left" w:pos="1876"/>
        </w:tabs>
        <w:rPr>
          <w:rFonts w:ascii="Times New Roman" w:hAnsi="Times New Roman"/>
          <w:sz w:val="24"/>
          <w:szCs w:val="24"/>
          <w:lang w:val="sr-Cyrl-CS"/>
        </w:rPr>
      </w:pPr>
    </w:p>
    <w:p w:rsidR="00F24E3F" w:rsidRDefault="00F24E3F" w:rsidP="00F24E3F">
      <w:pPr>
        <w:tabs>
          <w:tab w:val="left" w:pos="1876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Настава је на почетку школске 2024/25.године нестручно заступљена из математике, физике и технике и технологије.</w:t>
      </w:r>
    </w:p>
    <w:p w:rsidR="009C1250" w:rsidRDefault="009C1250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RS"/>
        </w:rPr>
      </w:pPr>
    </w:p>
    <w:p w:rsidR="009C1250" w:rsidRDefault="009C1250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RS"/>
        </w:rPr>
      </w:pPr>
    </w:p>
    <w:p w:rsidR="009C1250" w:rsidRDefault="009C1250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RS"/>
        </w:rPr>
      </w:pPr>
    </w:p>
    <w:p w:rsidR="009C1250" w:rsidRDefault="009C1250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RS"/>
        </w:rPr>
      </w:pPr>
    </w:p>
    <w:p w:rsidR="005F5042" w:rsidRDefault="005F5042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RS"/>
        </w:rPr>
      </w:pPr>
    </w:p>
    <w:p w:rsidR="00E2130F" w:rsidRPr="00E2130F" w:rsidRDefault="00E2130F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E2130F">
        <w:rPr>
          <w:rFonts w:ascii="Times New Roman" w:hAnsi="Times New Roman"/>
          <w:b/>
          <w:color w:val="000000" w:themeColor="text1"/>
          <w:sz w:val="40"/>
          <w:szCs w:val="40"/>
        </w:rPr>
        <w:t>III</w:t>
      </w:r>
    </w:p>
    <w:p w:rsidR="00E2130F" w:rsidRPr="00E2130F" w:rsidRDefault="00E2130F" w:rsidP="00E2130F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</w:pPr>
      <w:r w:rsidRPr="00E2130F"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t>Организација рада</w:t>
      </w: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en-US"/>
        </w:rPr>
        <w:t xml:space="preserve">3.1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 xml:space="preserve">.Бројно стање ученика и одељења </w:t>
      </w:r>
    </w:p>
    <w:p w:rsidR="00E2130F" w:rsidRPr="00E2130F" w:rsidRDefault="00E2130F" w:rsidP="00E2130F">
      <w:pPr>
        <w:suppressAutoHyphens/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Настава се у току првог и другог полугодишта одвија у Рудној Глави за ученике од првог до осмог разреда, као и у подручним школама у Црнајки и на Кршу где наставу похађају ученици од првог до четвртог разреда. </w:t>
      </w:r>
    </w:p>
    <w:p w:rsidR="00E2130F" w:rsidRPr="00E2130F" w:rsidRDefault="00E2130F" w:rsidP="00E2130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:rsidR="00E2130F" w:rsidRP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</w:rPr>
        <w:t>Број ученика, одељења (једноразредна) у матичној школи у Рудној Глави за шк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o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лску 2024/25. 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г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</w:rPr>
        <w:t>одину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Рудна Глава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394"/>
      </w:tblGrid>
      <w:tr w:rsidR="00E2130F" w:rsidRPr="00E2130F" w:rsidTr="00AC6029">
        <w:trPr>
          <w:trHeight w:val="449"/>
        </w:trPr>
        <w:tc>
          <w:tcPr>
            <w:tcW w:w="1908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РАЗРЕД</w:t>
            </w:r>
          </w:p>
        </w:tc>
        <w:tc>
          <w:tcPr>
            <w:tcW w:w="2340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БРОЈ УЧЕНИКА</w:t>
            </w:r>
          </w:p>
        </w:tc>
        <w:tc>
          <w:tcPr>
            <w:tcW w:w="239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БРОЈ ОДЕЉЕЊА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VII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130F" w:rsidRPr="00E2130F" w:rsidTr="00AC6029">
        <w:tc>
          <w:tcPr>
            <w:tcW w:w="1908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СВЕГА</w:t>
            </w:r>
          </w:p>
        </w:tc>
        <w:tc>
          <w:tcPr>
            <w:tcW w:w="234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394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E2130F" w:rsidRP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</w:rPr>
        <w:t>Комбинована одељења у подручним школама за школску 2024/25.годину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430"/>
        <w:gridCol w:w="781"/>
        <w:gridCol w:w="1134"/>
        <w:gridCol w:w="738"/>
        <w:gridCol w:w="963"/>
        <w:gridCol w:w="794"/>
        <w:gridCol w:w="1191"/>
      </w:tblGrid>
      <w:tr w:rsidR="00E2130F" w:rsidRPr="00E2130F" w:rsidTr="00AC6029">
        <w:trPr>
          <w:trHeight w:val="332"/>
        </w:trPr>
        <w:tc>
          <w:tcPr>
            <w:tcW w:w="2008" w:type="dxa"/>
            <w:vMerge w:val="restart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ПОДРУЧНО ОДЕЉЕЊЕ</w:t>
            </w:r>
          </w:p>
        </w:tc>
        <w:tc>
          <w:tcPr>
            <w:tcW w:w="1430" w:type="dxa"/>
            <w:vMerge w:val="restart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КОМБИНАЦИЈЕ</w:t>
            </w:r>
          </w:p>
        </w:tc>
        <w:tc>
          <w:tcPr>
            <w:tcW w:w="5601" w:type="dxa"/>
            <w:gridSpan w:val="6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БРОЈ УЧЕНИКА ПО РАЗРЕДИМА</w:t>
            </w:r>
          </w:p>
        </w:tc>
      </w:tr>
      <w:tr w:rsidR="00E2130F" w:rsidRPr="00E2130F" w:rsidTr="00AC6029">
        <w:trPr>
          <w:trHeight w:val="350"/>
        </w:trPr>
        <w:tc>
          <w:tcPr>
            <w:tcW w:w="2008" w:type="dxa"/>
            <w:vMerge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предшколско</w:t>
            </w:r>
          </w:p>
        </w:tc>
        <w:tc>
          <w:tcPr>
            <w:tcW w:w="113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738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963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9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1191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СВЕГА</w:t>
            </w:r>
          </w:p>
        </w:tc>
      </w:tr>
      <w:tr w:rsidR="00E2130F" w:rsidRPr="00E2130F" w:rsidTr="00AC6029">
        <w:tc>
          <w:tcPr>
            <w:tcW w:w="2008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Крш</w:t>
            </w:r>
          </w:p>
        </w:tc>
        <w:tc>
          <w:tcPr>
            <w:tcW w:w="1430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3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91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E2130F" w:rsidRPr="00E2130F" w:rsidTr="00AC6029">
        <w:tc>
          <w:tcPr>
            <w:tcW w:w="2008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Црнајка</w:t>
            </w:r>
          </w:p>
        </w:tc>
        <w:tc>
          <w:tcPr>
            <w:tcW w:w="1430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8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1" w:type="dxa"/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E2130F" w:rsidRPr="00E2130F" w:rsidTr="00AC6029">
        <w:trPr>
          <w:trHeight w:val="28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</w:tr>
    </w:tbl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E2130F" w:rsidRPr="00E2130F" w:rsidTr="00AC6029">
        <w:tc>
          <w:tcPr>
            <w:tcW w:w="5328" w:type="dxa"/>
            <w:gridSpan w:val="2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УКУПАН БРОЈ УЧЕНИКА И ОДЕЉЕЊА</w:t>
            </w:r>
          </w:p>
        </w:tc>
      </w:tr>
      <w:tr w:rsidR="00E2130F" w:rsidRPr="00E2130F" w:rsidTr="00AC6029">
        <w:tc>
          <w:tcPr>
            <w:tcW w:w="4068" w:type="dxa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Број ученика</w:t>
            </w:r>
          </w:p>
        </w:tc>
        <w:tc>
          <w:tcPr>
            <w:tcW w:w="126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148</w:t>
            </w:r>
          </w:p>
        </w:tc>
      </w:tr>
      <w:tr w:rsidR="00E2130F" w:rsidRPr="00E2130F" w:rsidTr="00AC6029">
        <w:tc>
          <w:tcPr>
            <w:tcW w:w="4068" w:type="dxa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Број одељења</w:t>
            </w:r>
          </w:p>
        </w:tc>
        <w:tc>
          <w:tcPr>
            <w:tcW w:w="1260" w:type="dxa"/>
          </w:tcPr>
          <w:p w:rsidR="00E2130F" w:rsidRPr="00E2130F" w:rsidRDefault="00E2130F" w:rsidP="00E213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E2130F" w:rsidRPr="00E2130F" w:rsidRDefault="00E2130F" w:rsidP="00E2130F">
      <w:pP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Број ученика који похађају наставу према индивидуалном образовном плану</w:t>
      </w:r>
      <w:r w:rsidRPr="00E2130F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Latn-RS"/>
        </w:rPr>
        <w:t xml:space="preserve"> </w:t>
      </w:r>
      <w:r w:rsidRPr="00E2130F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RS"/>
        </w:rPr>
        <w:t>на почетку 2024/25.године</w:t>
      </w:r>
      <w:r w:rsidRPr="00E2130F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:</w:t>
      </w:r>
    </w:p>
    <w:p w:rsidR="00E2130F" w:rsidRPr="00E2130F" w:rsidRDefault="00E2130F" w:rsidP="00E2130F">
      <w:pP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ИОП 1 – 3</w:t>
      </w:r>
    </w:p>
    <w:p w:rsidR="00E2130F" w:rsidRPr="00E2130F" w:rsidRDefault="00E2130F" w:rsidP="00E2130F">
      <w:pP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ИОП 2 - 2</w:t>
      </w:r>
    </w:p>
    <w:p w:rsidR="00E2130F" w:rsidRPr="00E2130F" w:rsidRDefault="00E2130F" w:rsidP="00E2130F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 xml:space="preserve">УКУПНО УЧЕНИКА I – IV  ........................................... 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72</w:t>
      </w:r>
    </w:p>
    <w:p w:rsidR="00E2130F" w:rsidRPr="00E2130F" w:rsidRDefault="00E2130F" w:rsidP="00E2130F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 xml:space="preserve">УКУПНО УЧЕНИКА V - VIII ......................................... 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76</w:t>
      </w:r>
    </w:p>
    <w:p w:rsidR="00E2130F" w:rsidRPr="00E2130F" w:rsidRDefault="00E2130F" w:rsidP="00E2130F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>УКУПНО УЧЕНИКА  I - VIII .......................................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.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 xml:space="preserve">.. 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148</w:t>
      </w:r>
    </w:p>
    <w:p w:rsidR="00E2130F" w:rsidRPr="00E2130F" w:rsidRDefault="00E2130F" w:rsidP="00E2130F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>УКУПНО ОДЕЉЕЊА  .................................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...........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>...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...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hr-HR"/>
        </w:rPr>
        <w:t>.   1</w:t>
      </w:r>
      <w:r w:rsidRPr="00E2130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1</w:t>
      </w:r>
    </w:p>
    <w:p w:rsidR="00E2130F" w:rsidRPr="00E2130F" w:rsidRDefault="00E2130F" w:rsidP="00E2130F">
      <w:pPr>
        <w:spacing w:after="12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E2130F" w:rsidRP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3.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2 Распоред смена и ритам радног дана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Настава у школској 2024/2025.години одвиј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Latn-CS"/>
        </w:rPr>
        <w:t>a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ће се у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једној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смени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матичн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Latn-CS"/>
        </w:rPr>
        <w:t>oj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школ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и подручним одељењима.</w:t>
      </w:r>
    </w:p>
    <w:p w:rsidR="00E2130F" w:rsidRPr="00E2130F" w:rsidRDefault="00E2130F" w:rsidP="00E2130F">
      <w:pPr>
        <w:tabs>
          <w:tab w:val="left" w:pos="4095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Theme="minorHAnsi" w:hAnsi="Times New Roman"/>
          <w:color w:val="000000" w:themeColor="text1"/>
          <w:sz w:val="24"/>
          <w:szCs w:val="24"/>
        </w:rPr>
        <w:t>За све ученике првог и другог циклуса обавезна настава као и остали облици образовно-васпитног рада организују се према усвојеном распореду часова, за све ученике у одељењу истовремено</w:t>
      </w:r>
      <w:r w:rsidRPr="00E2130F">
        <w:rPr>
          <w:rFonts w:ascii="Times New Roman" w:eastAsiaTheme="minorHAnsi" w:hAnsi="Times New Roman"/>
          <w:color w:val="000000" w:themeColor="text1"/>
          <w:sz w:val="24"/>
          <w:szCs w:val="24"/>
          <w:lang w:val="sr-Cyrl-RS"/>
        </w:rPr>
        <w:t xml:space="preserve">. </w:t>
      </w:r>
      <w:r w:rsidRPr="00E2130F">
        <w:rPr>
          <w:rFonts w:ascii="Times New Roman" w:eastAsiaTheme="minorHAnsi" w:hAnsi="Times New Roman"/>
          <w:color w:val="000000" w:themeColor="text1"/>
          <w:sz w:val="24"/>
          <w:szCs w:val="24"/>
        </w:rPr>
        <w:t>Час наставе траје 45 минута.</w:t>
      </w:r>
    </w:p>
    <w:p w:rsidR="00E2130F" w:rsidRPr="00E2130F" w:rsidRDefault="00E2130F" w:rsidP="00E2130F">
      <w:pPr>
        <w:tabs>
          <w:tab w:val="left" w:pos="2280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eastAsiaTheme="minorHAnsi" w:hAnsi="Times New Roman"/>
          <w:color w:val="000000" w:themeColor="text1"/>
          <w:sz w:val="24"/>
          <w:szCs w:val="24"/>
          <w:lang w:val="sr-Cyrl-CS"/>
        </w:rPr>
        <w:t>Праћење и вредновање развоја, напредовања, ангажовања и оцењивања ученика обављаће се у току непосредног образовно-васпитног рада, у складу са прописима којима се уређује оцењивање ученика у основном образовању и васпитању.</w:t>
      </w:r>
    </w:p>
    <w:p w:rsidR="00E2130F" w:rsidRPr="00E2130F" w:rsidRDefault="00E2130F" w:rsidP="00E2130F">
      <w:pPr>
        <w:tabs>
          <w:tab w:val="left" w:pos="2280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eastAsiaTheme="minorHAnsi" w:hAnsi="Times New Roman"/>
          <w:color w:val="000000" w:themeColor="text1"/>
          <w:sz w:val="24"/>
          <w:szCs w:val="24"/>
          <w:lang w:val="sr-Cyrl-CS"/>
        </w:rPr>
        <w:t>Редовна настава  почиње у 8 часова а завршава се 13: 10 ( шести час ). После шестог часа реализоваће се ваннаставне активности : школске секције и обогаћени једносменски рад који се ове године реализује у новим терминима од 14:30 до 17:30 односно од 15:00 до 18:00 часова због неадекватног превоза ученика путника.</w:t>
      </w:r>
    </w:p>
    <w:p w:rsid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5F5042" w:rsidRDefault="005F5042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E2130F" w:rsidRP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Распоред звоњења</w:t>
      </w:r>
    </w:p>
    <w:p w:rsidR="00E2130F" w:rsidRPr="00E2130F" w:rsidRDefault="00E2130F" w:rsidP="00E2130F">
      <w:pPr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sr-Cyrl-CS"/>
        </w:rPr>
        <w:t>Нижи и виши разреди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17"/>
        <w:gridCol w:w="1433"/>
        <w:gridCol w:w="1676"/>
        <w:gridCol w:w="2323"/>
      </w:tblGrid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претчас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7,10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7,55</w:t>
            </w:r>
          </w:p>
        </w:tc>
      </w:tr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1. 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8,00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8,45</w:t>
            </w:r>
          </w:p>
        </w:tc>
      </w:tr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2. 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08,50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09,</w:t>
            </w: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35</w:t>
            </w:r>
          </w:p>
        </w:tc>
      </w:tr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3. 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09,</w:t>
            </w: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10,</w:t>
            </w: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40</w:t>
            </w:r>
          </w:p>
        </w:tc>
      </w:tr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4.час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10,45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11,30</w:t>
            </w:r>
          </w:p>
        </w:tc>
      </w:tr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5.час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11,35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12,20</w:t>
            </w:r>
          </w:p>
        </w:tc>
      </w:tr>
      <w:tr w:rsidR="00E2130F" w:rsidRPr="00E2130F" w:rsidTr="00AC6029">
        <w:trPr>
          <w:jc w:val="center"/>
        </w:trPr>
        <w:tc>
          <w:tcPr>
            <w:tcW w:w="1317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6.час</w:t>
            </w:r>
          </w:p>
        </w:tc>
        <w:tc>
          <w:tcPr>
            <w:tcW w:w="143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12,25</w:t>
            </w:r>
          </w:p>
        </w:tc>
        <w:tc>
          <w:tcPr>
            <w:tcW w:w="1676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-</w:t>
            </w:r>
          </w:p>
        </w:tc>
        <w:tc>
          <w:tcPr>
            <w:tcW w:w="2323" w:type="dxa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13,10</w:t>
            </w:r>
          </w:p>
        </w:tc>
      </w:tr>
    </w:tbl>
    <w:p w:rsidR="00E2130F" w:rsidRPr="00E2130F" w:rsidRDefault="00E2130F" w:rsidP="00E2130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E2130F" w:rsidRP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 xml:space="preserve">3.3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Дежурство наставника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i/>
          <w:color w:val="000000" w:themeColor="text1"/>
          <w:sz w:val="24"/>
          <w:szCs w:val="24"/>
          <w:lang w:val="sr-Cyrl-CS"/>
        </w:rPr>
        <w:t>Дежурство наставника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регулисано је Правилником о дежурству наставника, ученика и помоћно – техничког особља у Основној школи „Бранко Перић“ Рудна Глава.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Дежурство у Школи изводе дежурни наставници, и помоћно-техничко особље (спремачице) у складу са процесом наставе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Дежурство почиње непосредно пре почетка наставе (7,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0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0), а завршава се наконзавршетка последњег часа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односно у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(1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30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Дежурство помоћно-техничког особља</w:t>
      </w:r>
      <w:r w:rsidRPr="00E2130F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sr-Cyrl-CS"/>
        </w:rPr>
        <w:t xml:space="preserve"> :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Помоћно-техничко особље помаже у раду дежурним наставницима.</w:t>
      </w:r>
    </w:p>
    <w:p w:rsidR="00E2130F" w:rsidRPr="00E2130F" w:rsidRDefault="00E2130F" w:rsidP="00E2130F">
      <w:pPr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sr-Cyrl-R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 школској 2024/25.години у школи ће свакодневно бити присутан и школски полицајац.</w:t>
      </w:r>
    </w:p>
    <w:p w:rsidR="00E2130F" w:rsidRPr="00E2130F" w:rsidRDefault="00E2130F" w:rsidP="00E2130F">
      <w:pPr>
        <w:widowControl w:val="0"/>
        <w:autoSpaceDE w:val="0"/>
        <w:autoSpaceDN w:val="0"/>
        <w:adjustRightInd w:val="0"/>
        <w:spacing w:after="0" w:line="240" w:lineRule="auto"/>
        <w:ind w:left="540" w:hanging="25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Latn-RS"/>
        </w:rPr>
      </w:pPr>
    </w:p>
    <w:p w:rsidR="00E2130F" w:rsidRPr="00E2130F" w:rsidRDefault="00E2130F" w:rsidP="00E2130F">
      <w:pPr>
        <w:widowControl w:val="0"/>
        <w:autoSpaceDE w:val="0"/>
        <w:autoSpaceDN w:val="0"/>
        <w:adjustRightInd w:val="0"/>
        <w:spacing w:after="0" w:line="240" w:lineRule="auto"/>
        <w:ind w:left="540" w:hanging="25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Latn-RS"/>
        </w:rPr>
      </w:pPr>
      <w:r w:rsidRPr="00E2130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3.4 .Динамика токa школске године, класификациони периоди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E2130F" w:rsidRPr="00E2130F" w:rsidRDefault="00E2130F" w:rsidP="00E2130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На основу члана 28. став 6. Закона о основама система образовања и васпитања („Службени гласник РС”, бр. 88/17, 27/18 ‒ др. закон, 10/19, 6/20, 129/21 и 92/23), Министар просвете доноси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Правилник о календару образовно-васпитног рада основне школе за школску 202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.годину.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Настава и други облици образовно-васпитног рада у основној школи остварују се у току два полугодишта.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Прво полугодиште почиње у понедељак, 2. септембра 2024. године, а завршава се у петак, 27. децембра 2024. године.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Друго полугодиште почиње у понедељак, 20. јануара 2025. године. Друго полугодиште завршава се у петак, 30. маја 2025. године за ученике осмог разреда, односно у петак 13. јуна 2025. године за ученике од првог до седмог разреда.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Обавезни облици образовно-васпитног рада из члана 1. овог правилника за ученике од првог до седмог разреда, остварују се у 36 петодневних наставних седмица, односно 180 наставних дана. Образовно-васпитни рад за ученике осмог разрeда остварује се у 34 петодневне наставне седмице, односно 170 наставних дана.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 У оквиру 36, односно 34 петодневне наставне седмице, школа је у обавези да годишњим планом рада равномерно распореди дане у седмици.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Сваки дан у седмици неопходно је да буде заступљен 36, односно 34 пута,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У среду, 13. новембра 2024. године, настава се у свим школама изводи према распореду часова за понедељак.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У уторак, 18. фебруара 2025. године, настава се у свим школама изводи према распореду часова за понедељак.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</w:rPr>
        <w:t>У току школске године ученици имају јесењи, зимски, пролећни и летњи распуст.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Јесењи распуст почиње у понедељак, 11. новембра 2024. године, а завршава се у уторак, 12. новембра 2024. године.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Зимски распуст почиње у понедељак, 30. децембра 2024. године, а завршава се у петак, 17. јануара 2025. године.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Пролећни распуст почиње у среду, 16. априла 2025. године, а завршава се у понедељак, 21. априла 2025. године.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За ученике од првог до седмог разреда, летњи распуст почиње у понедељак, 16. јуна 2025. године, а завршава се у петак, 29. августа 2025. године.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За ученике осмог разреда летњи распуст почиње по завршетку завршног испита, а завршава се у петак, 29. августа 2025. године.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 У школи се празнују и: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1) 21. октобар 2024. године, као Дан сећања на српске жртве у Другом светском рату;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2) 27. јануар 2025. године, Свети Сава – Дан духовности, школска слава;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3) 22. април 2025. године, као Дан сећања на жртве холокауста, геноцида и других жртава фашизма у Другом светском рату;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4) 9. мај 2025. године, као Дан победе;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5) 28. јун 2025. године, Видовдан – спомен на Косовску битку. Свети Сава и Видовдан се празнују радно, без одржавања наставе, а Дан сећања на српске жртве у Другом светском рату, Дан сећања на жртве холокауста, геноцида и других жртава фашизма у Другом светском рату и Дан победе су наставни дани, изузев кад падају у дане када школа и иначе не ради. У школи се обележавају и: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1) 8. новембар 2024. године, као Дан просветних радника;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2) 21. фебруар 2025. године, као Међународни дан матерњег језика;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3) 10. април 2025. године, као дан сећања на Доситеја Обрадовића, великог српског просветитеља и првог српског министра просвете; 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4) недеља од 5. до 9. маја 2025. године, као Недеља сећања и заједништва, неговање културе сећања и одавања почасти невиним жртвама – ученицима и младима кроз примере добре праксе реализоване током школске године, развој и промоција хуманости, емпатије, толеранције, поштовања и дијалога.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</w:rPr>
        <w:t>Уколико се екскурзија реализује током наставних дана ти дани ће бити надокнађени 17 и 24.5.2025.године (суботе).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</w:rPr>
        <w:t>Дан школе 25.3.2025.године је ненаставни дан који ће бити надокнађен 29.03.2025.године (субота).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</w:rPr>
        <w:t>Подела ђачких књижица на крају првог полугодишта је 28.12.2024.године (субота).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</w:rPr>
        <w:t>Подела сведочанства и осталих диплома ученицима осмог разреда је 20.06.2025.године (петак).</w:t>
      </w:r>
    </w:p>
    <w:p w:rsidR="00E2130F" w:rsidRPr="00E2130F" w:rsidRDefault="00E2130F" w:rsidP="00E2130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eastAsia="Times New Roman" w:hAnsi="Times New Roman"/>
          <w:color w:val="000000" w:themeColor="text1"/>
          <w:sz w:val="24"/>
          <w:szCs w:val="24"/>
        </w:rPr>
        <w:t>Свечана подела ђачких књижица, односно сведочанстава, ученицима од првог до седмог разреда, на крају другог полугодишта, обавиће се у суботу, 28. јуна 2025. године.</w:t>
      </w:r>
    </w:p>
    <w:p w:rsidR="00E2130F" w:rsidRPr="00E2130F" w:rsidRDefault="00E2130F" w:rsidP="00E213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Ученици осмог разреда полагаће пробни завршни испит у петак, 21. марта 2025. године и у суботу, 22. марта 2025. године, а завршни испит у понедељак, 16. јуна 2025. године, у уторак, 17. јуна 2025. године и у среду, 18. јуна 2025. године. </w:t>
      </w:r>
    </w:p>
    <w:p w:rsidR="00E2130F" w:rsidRPr="00E2130F" w:rsidRDefault="00E2130F" w:rsidP="00E213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Пријемни испити за упис у средњу школу, и то у: уметничку школу односно образовни профил у области уметности, одељење за ученике са посебним способностима, школу у којој се део наставе остварује на страном језику и школу за талентоване ученике, полагаће се од 9. до 18. маја 2025. године, у складу са подзаконским актом којим је уређен упис ученика у средњу школу. </w:t>
      </w:r>
    </w:p>
    <w:p w:rsidR="00E2130F" w:rsidRPr="00E2130F" w:rsidRDefault="00E2130F" w:rsidP="00E213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Пријемни испит за упис у Средњу школу унутрашњих послова „Јаков Ненадовић” обавиће се у складу са подзаконским актом којим је уређен упис ученика у средњу школу.</w:t>
      </w:r>
    </w:p>
    <w:p w:rsidR="00E2130F" w:rsidRPr="00E2130F" w:rsidRDefault="00E2130F" w:rsidP="00E2130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130F" w:rsidRPr="00E2130F" w:rsidRDefault="00E2130F" w:rsidP="00E2130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Припремна настава, у трајању од 5 дана организоваће се за ученике V - VII разреда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који се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упућ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ују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на поправни испит у августу 2025.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одине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а за ученике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VIIIразреда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јуну 2025. године.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Припрему ће вршити наставници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рпског језика и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м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атематике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природне и друштвене групе предмета.</w:t>
      </w:r>
    </w:p>
    <w:p w:rsidR="00E2130F" w:rsidRPr="00E2130F" w:rsidRDefault="00E2130F" w:rsidP="00E2130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E2130F" w:rsidRPr="00E2130F" w:rsidRDefault="00E2130F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Поправни испити организују се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јуну и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>август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20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>. године.</w:t>
      </w:r>
    </w:p>
    <w:p w:rsidR="00E2130F" w:rsidRPr="00E2130F" w:rsidRDefault="00E2130F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>Разредни испити организују се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јуну и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август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20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hr-HR"/>
        </w:rPr>
        <w:t>. године.</w:t>
      </w:r>
    </w:p>
    <w:p w:rsidR="00E2130F" w:rsidRPr="00E2130F" w:rsidRDefault="00E2130F" w:rsidP="00E213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E2130F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01B0FB1" wp14:editId="5935D9BB">
            <wp:extent cx="7639050" cy="6777355"/>
            <wp:effectExtent l="0" t="0" r="0" b="4445"/>
            <wp:docPr id="3" name="Picture 3" descr="C:\Users\Anela\Desktop\gp\kalen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la\Desktop\gp\kalenda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958" cy="68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30F" w:rsidRPr="00E2130F" w:rsidRDefault="00E2130F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130F" w:rsidRPr="00E2130F" w:rsidRDefault="00E2130F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130F" w:rsidRDefault="00E2130F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B2A3C" w:rsidRDefault="006B2A3C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B2A3C" w:rsidRDefault="006B2A3C" w:rsidP="00E2130F">
      <w:pPr>
        <w:ind w:right="49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5042" w:rsidRDefault="005F5042" w:rsidP="00E2130F">
      <w:pPr>
        <w:ind w:left="90"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E2130F" w:rsidRPr="00E2130F" w:rsidRDefault="00E2130F" w:rsidP="00E2130F">
      <w:pPr>
        <w:ind w:left="90" w:firstLine="72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</w:rPr>
        <w:t>3.5.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 xml:space="preserve"> Дани отворених врата школе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2130F" w:rsidRPr="00E2130F" w:rsidRDefault="00E2130F" w:rsidP="00E2130F">
      <w:pPr>
        <w:ind w:left="90" w:firstLine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2130F" w:rsidRPr="00E2130F" w:rsidRDefault="00E2130F" w:rsidP="00E2130F">
      <w:pPr>
        <w:ind w:firstLine="708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На седници Наставничког већа, одржаној</w:t>
      </w:r>
      <w:r w:rsidR="006B2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</w:rPr>
        <w:t>30.08.2024</w:t>
      </w:r>
      <w:r w:rsidRPr="00E2130F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донета је одлука којим данима родитељи могу да присуствују настави.</w:t>
      </w:r>
    </w:p>
    <w:p w:rsidR="00E2130F" w:rsidRPr="00E2130F" w:rsidRDefault="00E2130F" w:rsidP="00E2130F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Потребно је да родитељ обавести наставника чији час жели да посети, недељу дана пре посете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Родитељ је само посматрач и за време трајања часа није дозвољено коментарисање нити било какво ометање часа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Своје утиске, родитељ ако жели, може пренети након завршеног часа 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Мобилни телефони морају бити искључени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Снимање и фотографисање није дозвољено</w:t>
      </w:r>
    </w:p>
    <w:p w:rsidR="00E2130F" w:rsidRPr="00E2130F" w:rsidRDefault="00E2130F" w:rsidP="00E2130F">
      <w:pPr>
        <w:ind w:left="72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:rsidR="00E2130F" w:rsidRPr="00E2130F" w:rsidRDefault="00E2130F" w:rsidP="00E2130F">
      <w:pPr>
        <w:ind w:left="72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>ДАНИ ОТВОРЕНИХ ВРАТА ШКОЛЕ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17. НОВЕМБАР 2024.ГОДИНЕ (ПОНЕДЕЉАК)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17. ДЕЦЕМБАР 2024.ГОДИНЕ (УТОРАК)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19. ФЕБРУАР 2025.ГОДИНЕ (СРЕДА)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10. АПРИЛ 2025.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ab/>
        <w:t>ГОДИНЕ(ЧЕТВРТАК)</w:t>
      </w:r>
    </w:p>
    <w:p w:rsidR="00E2130F" w:rsidRPr="00E2130F" w:rsidRDefault="00E2130F" w:rsidP="00646F7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23.МАЈ 2025.ГОДИНЕ ( ПЕТАК)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2130F" w:rsidRPr="00E2130F" w:rsidRDefault="00E2130F" w:rsidP="00E2130F">
      <w:pPr>
        <w:ind w:right="490"/>
        <w:rPr>
          <w:rFonts w:ascii="Times New Roman" w:hAnsi="Times New Roman"/>
          <w:color w:val="000000" w:themeColor="text1"/>
          <w:sz w:val="24"/>
          <w:szCs w:val="24"/>
        </w:rPr>
      </w:pP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3.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6. Распоред часова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Распореди часова у матичној и подручним школама су благовремено урађени и саставни су део Годишњег плана рада школе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(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распореди часова у прилогу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.).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3.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7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 Структура четрдесет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о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часовне радне недеље</w:t>
      </w:r>
    </w:p>
    <w:p w:rsidR="00E2130F" w:rsidRPr="00E2130F" w:rsidRDefault="00E2130F" w:rsidP="00E21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</w:rPr>
        <w:t>Полазећи од законских обавеза, општег и посебног колективног уговора, као и од Правилника о норми часова непосредног рада са ученицима и структури радних обавеза наставника и стручних сарадника, за све раднике школе урађена је структура четрдесето часовне радне недеље.</w:t>
      </w:r>
    </w:p>
    <w:p w:rsidR="00E2130F" w:rsidRPr="00E2130F" w:rsidRDefault="00E2130F" w:rsidP="00E2130F">
      <w:pPr>
        <w:tabs>
          <w:tab w:val="left" w:pos="210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8"/>
        <w:gridCol w:w="3112"/>
      </w:tblGrid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ПОСЛОВИ</w:t>
            </w: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 СТРУЧНОГ САРАДНИКА</w:t>
            </w: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( 100 % )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ЧАСОВА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1.Планирање и програмирање образовно васпитног рада и         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вредновање остварених резултата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2.Инструктивно-педагошко-психолошки рад са наставницима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3.Рад са ученицима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4.Сарадња са родитељима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5.Истраживање образовно васпитне праксе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6.Рад у стручним органима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7.Сарадња са стручним институцијама,друштвеном средином и 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 Стручно усавршавање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8.Вођење документације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2130F" w:rsidRPr="00E2130F" w:rsidTr="00AC6029"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9.Припреме за рад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</w:tc>
      </w:tr>
      <w:tr w:rsidR="00E2130F" w:rsidRPr="00E2130F" w:rsidTr="00AC6029">
        <w:trPr>
          <w:trHeight w:val="683"/>
        </w:trPr>
        <w:tc>
          <w:tcPr>
            <w:tcW w:w="7058" w:type="dxa"/>
          </w:tcPr>
          <w:p w:rsidR="00E2130F" w:rsidRPr="00E2130F" w:rsidRDefault="00E2130F" w:rsidP="00E213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УКУПНО ЧАСОВА</w:t>
            </w:r>
          </w:p>
        </w:tc>
        <w:tc>
          <w:tcPr>
            <w:tcW w:w="3112" w:type="dxa"/>
          </w:tcPr>
          <w:p w:rsidR="00E2130F" w:rsidRPr="00E2130F" w:rsidRDefault="00E2130F" w:rsidP="00E213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40</w:t>
            </w:r>
          </w:p>
        </w:tc>
      </w:tr>
    </w:tbl>
    <w:tbl>
      <w:tblPr>
        <w:tblpPr w:leftFromText="180" w:rightFromText="180" w:vertAnchor="text" w:tblpX="-280" w:tblpY="429"/>
        <w:tblW w:w="101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73"/>
        <w:gridCol w:w="3197"/>
      </w:tblGrid>
      <w:tr w:rsidR="00E2130F" w:rsidRPr="00E2130F" w:rsidTr="00AC6029">
        <w:trPr>
          <w:trHeight w:hRule="exact" w:val="326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ПОСЛОВИ БИБЛИОТЕКАРА</w:t>
            </w: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( 50 %)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ЧАСОВА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1. Набавка и стручно-техничка обрада књига,час.лист.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2. Издавање књига, листова и часописа и вођење евиденције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3. Информација наставника о новим књигама и часописима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4. Организовање књижевних сусрета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5. Уређење паноа и илустрација књига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6. Стручно уређење библиотеке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7. Популација књига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8. Рад у стручним органима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9. Педагошко усавршавање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10. Вођење дневника рада и подношење извештаја о раду библиотеке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0,5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УКУПНО ЧАСОВА :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20</w:t>
            </w:r>
          </w:p>
        </w:tc>
      </w:tr>
      <w:tr w:rsidR="00E2130F" w:rsidRPr="00E2130F" w:rsidTr="00AC6029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080" w:type="dxa"/>
        <w:tblInd w:w="-2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8"/>
        <w:gridCol w:w="13"/>
        <w:gridCol w:w="2709"/>
      </w:tblGrid>
      <w:tr w:rsidR="00E2130F" w:rsidRPr="00E2130F" w:rsidTr="00AC6029">
        <w:trPr>
          <w:trHeight w:hRule="exact" w:val="326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ПОСЛОВИ ДИРЕКТОРА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ЧАСОВА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1. Саветодавни рад са радницима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2. Послови стручних служби и тела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3. Аналитички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4. Педагошко-инструктивни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5. Послови у органима и комисијама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6. Послови школа – средина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7. Саветодавни рад са ученицима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8. Саветодавни рад са родитељима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9. Стручно усавршавање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l-SI"/>
              </w:rPr>
              <w:t>0</w:t>
            </w: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.Увид у рад радника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11. Послови програмирања рада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12. Остали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630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УКУПНО ЧАСОВА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40</w:t>
            </w:r>
          </w:p>
        </w:tc>
      </w:tr>
      <w:tr w:rsidR="00E2130F" w:rsidRPr="00E2130F" w:rsidTr="00AC6029">
        <w:trPr>
          <w:trHeight w:hRule="exact" w:val="298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ПОСЛОВИ СЕКРЕТАРА ШКОЛЕ</w:t>
            </w: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( 100 %)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1. Послови нормативне делатности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6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2. Послови управног поступка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3. Праћење законских и других прописа   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происспекцијски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4. Извештајни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6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5. Кадровско-персонални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6. Административни послови органа и комисија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7. Административни послови (архивски извештаји и др.)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6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8. Сарадња са ученицима, радницима и родитељима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9. И</w:t>
            </w: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Latn-CS"/>
              </w:rPr>
              <w:t>зрада свих врста уговора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10.Израда нацрта статута, колективних уговора и других општих аката 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Стручно усавршавање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11. Праћење примене општих аката и давање објашњења и тумачења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Сарадња са стручним органима и директором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12. Обавља послове око уписа у судски регистар, земљишне књиге...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Рад са помоћним особљем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13. Правно-технички послови око избора за органе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Обрачун зарада радницима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8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14. Сарадња са стручним органима и директором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Набавка намирница за кухињу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624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15.Рад са помоћним особљем 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Послови наплата од корисника средстава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624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УКУПНО ЧАСОВА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40</w:t>
            </w:r>
          </w:p>
        </w:tc>
      </w:tr>
    </w:tbl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Ind w:w="-4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3"/>
        <w:gridCol w:w="3167"/>
      </w:tblGrid>
      <w:tr w:rsidR="00E2130F" w:rsidRPr="00E2130F" w:rsidTr="00AC6029">
        <w:trPr>
          <w:trHeight w:hRule="exact" w:val="32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ПОСЛОВИ ДОМАРА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ЧАСОВА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1. Набавка потрошног материјала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2. Текуће одржавање објекта, инсталације, опреме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3. Одржавање дворишта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4. Отклањање кварова на инсталацији и опреми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5. Чување опреме и објекта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6. Курирски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7. Сарадња са радницима школе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8. Повремени сезонски послови у школи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9. Ложење  и послови око набавке огрева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12</w:t>
            </w:r>
          </w:p>
        </w:tc>
      </w:tr>
      <w:tr w:rsidR="00E2130F" w:rsidRPr="00E2130F" w:rsidTr="00AC6029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10. Старање о функционисању инвентара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2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11. Остали послови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93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УКУПНОЧАСОВА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40</w:t>
            </w:r>
          </w:p>
        </w:tc>
      </w:tr>
    </w:tbl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Ind w:w="-4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2"/>
        <w:gridCol w:w="3148"/>
      </w:tblGrid>
      <w:tr w:rsidR="00E2130F" w:rsidRPr="00E2130F" w:rsidTr="00AC6029">
        <w:trPr>
          <w:trHeight w:hRule="exact" w:val="326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ПОСЛОВИ   КУВАРА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ЧАСОВА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1. Припремање хране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20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2. Одржавање просторија кухиње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3. Дистрибуција хране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3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4. Прање посуђа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5. Одржавање инвентара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6. Подношење извештаја о утрошку хране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7. Обављање послова везаних за свечаности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31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8. Повремени текући послови и остало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1</w:t>
            </w:r>
          </w:p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E2130F" w:rsidRPr="00E2130F" w:rsidTr="00AC6029">
        <w:trPr>
          <w:trHeight w:hRule="exact" w:val="402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УКУПНО ЧАСОВА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130F" w:rsidRPr="00E2130F" w:rsidRDefault="00E2130F" w:rsidP="00E2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E213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HR"/>
              </w:rPr>
              <w:t>40</w:t>
            </w:r>
          </w:p>
        </w:tc>
      </w:tr>
    </w:tbl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150"/>
      </w:tblGrid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ПОСЛОВИ НА ОДРЖАВАЊУ ХИГИЈЕНЕ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ЧАСОВА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 Чишћење просторија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20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 Чишћење школског дворишта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5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 Одржавање хигијене на средствима рада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 Остали послови по налогу директора школе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5. Послови везани за школске свечаности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6. Повремени текући и остали сезонски послови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</w:tc>
      </w:tr>
      <w:tr w:rsidR="00E2130F" w:rsidRPr="00E2130F" w:rsidTr="00AC6029"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 Послови дежурства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</w:p>
        </w:tc>
      </w:tr>
      <w:tr w:rsidR="00E2130F" w:rsidRPr="00E2130F" w:rsidTr="00AC6029">
        <w:trPr>
          <w:trHeight w:val="368"/>
        </w:trPr>
        <w:tc>
          <w:tcPr>
            <w:tcW w:w="702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УКУПНО ЧАСОВА</w:t>
            </w:r>
          </w:p>
        </w:tc>
        <w:tc>
          <w:tcPr>
            <w:tcW w:w="3150" w:type="dxa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40</w:t>
            </w:r>
          </w:p>
        </w:tc>
      </w:tr>
    </w:tbl>
    <w:p w:rsidR="00E2130F" w:rsidRPr="00E2130F" w:rsidRDefault="00E2130F" w:rsidP="00E2130F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:rsidR="00E2130F" w:rsidRPr="00E2130F" w:rsidRDefault="00E2130F" w:rsidP="00E2130F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Cyrl-RS"/>
        </w:rPr>
      </w:pP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Структура радних обавеза наставника разредне наставе у оквиру 40-часовне радне недеље</w:t>
      </w: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sr-Cyrl-RS"/>
        </w:rPr>
        <w:t xml:space="preserve"> и с</w:t>
      </w: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труктура радних обавеза наставника </w:t>
      </w: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sr-Cyrl-RS"/>
        </w:rPr>
        <w:t>предметне</w:t>
      </w: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наставе у оквиру 40-часовне радне недеље</w:t>
      </w: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Pr="00E213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Cyrl-RS"/>
        </w:rPr>
        <w:t xml:space="preserve">саставни су делови Годишњег плана рада школе и налазе се у прилогу </w:t>
      </w:r>
    </w:p>
    <w:p w:rsidR="00E2130F" w:rsidRPr="00E2130F" w:rsidRDefault="00E2130F" w:rsidP="00E2130F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RS"/>
        </w:rPr>
      </w:pPr>
      <w:r w:rsidRPr="00E2130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RS"/>
        </w:rPr>
        <w:t>( ПРИЛОГ 3)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2130F" w:rsidRPr="000B5763" w:rsidRDefault="00E2130F" w:rsidP="000B576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3.8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. Разредна старешинства,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руководиоци стручних већа,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Актива,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Тимова, чланови Тимова и актива</w:t>
      </w: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Разредна старешинства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Рудна Глава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:</w:t>
      </w:r>
    </w:p>
    <w:p w:rsidR="00E2130F" w:rsidRPr="00E2130F" w:rsidRDefault="00E2130F" w:rsidP="003E4FE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Први разред- Оливера Журкић </w:t>
      </w:r>
    </w:p>
    <w:p w:rsidR="00E2130F" w:rsidRPr="00E2130F" w:rsidRDefault="00E2130F" w:rsidP="003E4FE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Други разред – Мирјана Журкић </w:t>
      </w:r>
    </w:p>
    <w:p w:rsidR="00E2130F" w:rsidRPr="00E2130F" w:rsidRDefault="00E2130F" w:rsidP="003E4FE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Трећи разред – Сузана Брјазовић </w:t>
      </w:r>
    </w:p>
    <w:p w:rsidR="00E2130F" w:rsidRPr="00E2130F" w:rsidRDefault="00E2130F" w:rsidP="003E4FE7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Четврти разред – Весна Машић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Издвојено одељење Црнајка :</w:t>
      </w:r>
    </w:p>
    <w:p w:rsidR="00E2130F" w:rsidRPr="00E2130F" w:rsidRDefault="00E2130F" w:rsidP="00977DBD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Први и другиразред – Мирјана Живановић</w:t>
      </w:r>
    </w:p>
    <w:p w:rsidR="00E2130F" w:rsidRPr="00E2130F" w:rsidRDefault="00E2130F" w:rsidP="00977DBD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Трећи и четврти  разред – Весна Богдановић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Издвојено одељење Крш :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Први,други и трећи  разред :Јулијана Сурдуловић</w:t>
      </w: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Виши разреди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5 – 1  Велибор Филиповић 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6 – 1 Габријел Милосављевић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7 – 1 Раденка Тодоровић 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8 – 1  Марина Голубовић Ристић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Руководиоци стручних и одељењских већа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Стручно веће за разредну наставу – Мирјана Живановић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Стручно веће друштвено-језичке групе предмета – Марина Голубовић Ристић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Стручно веће природне групе предмета – Ненад Филиповић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Стручно веће уметности и вештина – Гордана Никић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Први разред –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Оливера Журкић  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Други разред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– Мирјана Журкић 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Трећи разред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– Сузана Брјазовић</w:t>
      </w:r>
    </w:p>
    <w:p w:rsidR="00E2130F" w:rsidRPr="00E2130F" w:rsidRDefault="00E2130F" w:rsidP="00E2130F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Четврти разред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– Весна Машић</w:t>
      </w: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Руководилац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одељењског већа нижих разреда : Весна Богдановић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Руководилац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одељењског већа виших разреда : Велибор Филиповић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130F" w:rsidRPr="00E2130F" w:rsidRDefault="00E2130F" w:rsidP="00E2130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Чланови Актива и Тимова у школској 2024 -2025.години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Тим за самовредновање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–Марина Голубовић Ристић,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Милена Балабановић,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Сузана Брјазовић, Весна Машић(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руководилац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)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,представник Савета родитеља, представник локалне самоуправе и Ученичког парламента.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Тим за заштиту ученика од насиља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-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Анела Матић Тузлић( руководилац ), Габријел Милосављевић, Дејан Петровић,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Весна Машић,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Лаура Траиловић, представник Савета родитеља и Ученичког парламента.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ИОП тим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Раденка Тодоровић,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Оливера Журкић,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>Анела Матић Тузлић, Милена Балабановић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,Кристина Костандиновић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Мирјана Журкић (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руководилац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)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Тим за стручно усавршавање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– </w:t>
      </w: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Катарина Трујановић ( руководилац), Јулијана Сурдуловић, Весна Богдановић, Мирјана Журкић, Ана Станковић.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Тим за развој међупредметних компетенција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Јована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Ристановић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Марина Голубовић, Дејан Петровић, Велибор Филиповић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</w:rPr>
        <w:t>Тим за естетско уређење школе: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стални чланови тима –Гордана Никић, Љубомир Филиповић, Кристина Костандиновић, Јулијана Сурдуловић, Мирјана Живановић и Сузана Брјазовић ( руководилац) ; повремени чланови тима –педагог,наставници,учитељи,ученици,теткице.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Тим за обезбеђивање квалитета и развој Школе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Габријел Милосављевић ( руководилац) , Катарина Трујановић, Весна Богдановић, Видосава Петковић, представник Савета родитеља, Представник Ученичког парламента.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Тим за професионалну оријентацију: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Анела Матић Тузлић, Велибор Филиповић, Марина Голубовић Ристић ( руководилац), Раденка Тодоровић, Габријел Милосављевић.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Стручни актив за развој Школског програма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- 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Оливера Журкић ( координатор), Велибор Филиповић, Катарина Трујановић, Анела Матић Тузлић, Раденка Тодоровић и Милена Балабановић.</w:t>
      </w:r>
    </w:p>
    <w:p w:rsidR="00E2130F" w:rsidRPr="00E2130F" w:rsidRDefault="00E2130F" w:rsidP="00E2130F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Стручни актив за ШРП : 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Габријел Милосављевић, Дејан Трифуновић , Анела Матић Тузлић( руководилац),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 xml:space="preserve"> Марина Голубовић Ристић,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E2130F">
        <w:rPr>
          <w:rFonts w:ascii="Times New Roman" w:hAnsi="Times New Roman"/>
          <w:color w:val="000000" w:themeColor="text1"/>
          <w:sz w:val="24"/>
          <w:szCs w:val="24"/>
        </w:rPr>
        <w:t>Оливера Журкић, Дејан Петровић,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en-US"/>
        </w:rPr>
        <w:t>представник Ученичког парламента</w:t>
      </w: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,представник Савета родитеља и представник локалне самоуправе.</w:t>
      </w:r>
    </w:p>
    <w:p w:rsidR="00C45AF6" w:rsidRDefault="00C45AF6" w:rsidP="00E2130F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</w:pPr>
    </w:p>
    <w:p w:rsidR="00E2130F" w:rsidRPr="00E2130F" w:rsidRDefault="00E2130F" w:rsidP="00E2130F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3.9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.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 xml:space="preserve">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Календар значајних активности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5438"/>
        <w:gridCol w:w="2729"/>
      </w:tblGrid>
      <w:tr w:rsidR="00E2130F" w:rsidRPr="00E2130F" w:rsidTr="00AC6029">
        <w:tc>
          <w:tcPr>
            <w:tcW w:w="0" w:type="auto"/>
            <w:shd w:val="clear" w:color="auto" w:fill="B4C6E7" w:themeFill="accent5" w:themeFillTint="66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1"/>
            </w:tblGrid>
            <w:tr w:rsidR="00E2130F" w:rsidRPr="00E2130F" w:rsidTr="00AC6029">
              <w:trPr>
                <w:trHeight w:val="214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Назив активности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2"/>
            </w:tblGrid>
            <w:tr w:rsidR="00E2130F" w:rsidRPr="00E2130F" w:rsidTr="00AC6029">
              <w:trPr>
                <w:trHeight w:val="214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Садржај активности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4C6E7" w:themeFill="accent5" w:themeFillTint="66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shd w:val="clear" w:color="auto" w:fill="B4C6E7" w:themeFill="accent5" w:themeFillTint="66"/>
              <w:tblLook w:val="0000" w:firstRow="0" w:lastRow="0" w:firstColumn="0" w:lastColumn="0" w:noHBand="0" w:noVBand="0"/>
            </w:tblPr>
            <w:tblGrid>
              <w:gridCol w:w="2134"/>
            </w:tblGrid>
            <w:tr w:rsidR="00E2130F" w:rsidRPr="00E2130F" w:rsidTr="00AC6029">
              <w:trPr>
                <w:trHeight w:val="214"/>
              </w:trPr>
              <w:tc>
                <w:tcPr>
                  <w:tcW w:w="0" w:type="auto"/>
                  <w:shd w:val="clear" w:color="auto" w:fill="B4C6E7" w:themeFill="accent5" w:themeFillTint="66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>Време реализације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130F" w:rsidRPr="00E2130F" w:rsidTr="00AC6029">
        <w:trPr>
          <w:trHeight w:val="2030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6"/>
            </w:tblGrid>
            <w:tr w:rsidR="00E2130F" w:rsidRPr="00E2130F" w:rsidTr="00AC6029">
              <w:trPr>
                <w:trHeight w:val="507"/>
              </w:trPr>
              <w:tc>
                <w:tcPr>
                  <w:tcW w:w="0" w:type="auto"/>
                </w:tcPr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Школске свечаности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1"/>
            </w:tblGrid>
            <w:tr w:rsidR="00E2130F" w:rsidRPr="00E2130F" w:rsidTr="00AC6029">
              <w:trPr>
                <w:trHeight w:val="2702"/>
              </w:trPr>
              <w:tc>
                <w:tcPr>
                  <w:tcW w:w="0" w:type="auto"/>
                </w:tcPr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sr-Cyrl-RS"/>
                    </w:rPr>
                    <w:t>Дечија недеља</w:t>
                  </w:r>
                </w:p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Прослава Нове године</w:t>
                  </w:r>
                </w:p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Светосавска свечаност</w:t>
                  </w:r>
                </w:p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8.март</w:t>
                  </w:r>
                </w:p>
                <w:p w:rsidR="00E2130F" w:rsidRPr="00E2130F" w:rsidRDefault="00E2130F" w:rsidP="00E21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Дан Школе</w:t>
                  </w:r>
                </w:p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</w:p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2130F" w:rsidRPr="00E2130F" w:rsidRDefault="00E2130F" w:rsidP="00E2130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Октобар 2024.</w:t>
            </w:r>
          </w:p>
          <w:p w:rsidR="00E2130F" w:rsidRPr="00E2130F" w:rsidRDefault="00E2130F" w:rsidP="00E2130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Децембар 2024.г.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Јануар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 2025 год.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130F" w:rsidRPr="00E2130F" w:rsidTr="00AC6029"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3"/>
            </w:tblGrid>
            <w:tr w:rsidR="00E2130F" w:rsidRPr="00E2130F" w:rsidTr="00AC6029">
              <w:trPr>
                <w:trHeight w:val="783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Такмичења, смотре, изложбе, конкурси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22"/>
            </w:tblGrid>
            <w:tr w:rsidR="00E2130F" w:rsidRPr="00E2130F" w:rsidTr="00AC6029">
              <w:trPr>
                <w:trHeight w:val="767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Маскенбал – избор и награђивање најоригиналнијих маски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Литерарно-ликовни конкурс поводом Дана школе и изложба одабраних радова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006"/>
                  </w:tblGrid>
                  <w:tr w:rsidR="00E2130F" w:rsidRPr="00E2130F" w:rsidTr="00AC6029">
                    <w:trPr>
                      <w:trHeight w:val="768"/>
                    </w:trPr>
                    <w:tc>
                      <w:tcPr>
                        <w:tcW w:w="0" w:type="auto"/>
                      </w:tcPr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2130F"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Школски светосавски литерарно – ликовни конкурс и изложба одабраних радова</w:t>
                        </w:r>
                      </w:p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2130F"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Изложба дечјих радова поводом Нове године</w:t>
                        </w:r>
                      </w:p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790"/>
                        </w:tblGrid>
                        <w:tr w:rsidR="00E2130F" w:rsidRPr="00E2130F" w:rsidTr="00AC6029">
                          <w:trPr>
                            <w:trHeight w:val="494"/>
                          </w:trPr>
                          <w:tc>
                            <w:tcPr>
                              <w:tcW w:w="0" w:type="auto"/>
                            </w:tcPr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2130F"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Ускршњи конкурс- осликавање јаја и ликовни радови –изложба</w:t>
                              </w: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2130F"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Изложба и конкурс поводом 8.марта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4"/>
                              </w:tblGrid>
                              <w:tr w:rsidR="00E2130F" w:rsidRPr="00E2130F" w:rsidTr="00AC6029">
                                <w:trPr>
                                  <w:trHeight w:val="767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  <w:lang w:val="sr-Cyrl-CS"/>
                                      </w:rPr>
                                    </w:pPr>
                                  </w:p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2130F"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Светски дан здравља – превентивни програми у сузбијању болести зависности</w:t>
                                    </w:r>
                                  </w:p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2130F"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(квиз за ученике шестог,седмог и осмог разреда)</w:t>
                                    </w:r>
                                  </w:p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</w:p>
                            <w:tbl>
                              <w:tblPr>
                                <w:tblW w:w="2111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11"/>
                              </w:tblGrid>
                              <w:tr w:rsidR="00E2130F" w:rsidRPr="00E2130F" w:rsidTr="00AC6029">
                                <w:trPr>
                                  <w:trHeight w:val="191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2130F"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Математичко такмичење ``Мислиша ``</w:t>
                                    </w:r>
                                  </w:p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Октобар 2025.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Март 202</w:t>
            </w: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Децембар-Јануар 2024-2025.год.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Април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Март 202</w:t>
            </w: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Април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2025.г</w:t>
            </w:r>
          </w:p>
        </w:tc>
      </w:tr>
      <w:tr w:rsidR="00E2130F" w:rsidRPr="00E2130F" w:rsidTr="00AC6029"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3"/>
            </w:tblGrid>
            <w:tr w:rsidR="00E2130F" w:rsidRPr="00E2130F" w:rsidTr="00AC6029">
              <w:trPr>
                <w:trHeight w:val="783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Хуманитарне –друштвене активности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2"/>
            </w:tblGrid>
            <w:tr w:rsidR="00E2130F" w:rsidRPr="00E2130F" w:rsidTr="00AC6029">
              <w:trPr>
                <w:trHeight w:val="491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Акција солидарности „Деца – деци“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81"/>
                  </w:tblGrid>
                  <w:tr w:rsidR="00E2130F" w:rsidRPr="00E2130F" w:rsidTr="00AC6029">
                    <w:trPr>
                      <w:trHeight w:val="491"/>
                    </w:trPr>
                    <w:tc>
                      <w:tcPr>
                        <w:tcW w:w="0" w:type="auto"/>
                      </w:tcPr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765"/>
                        </w:tblGrid>
                        <w:tr w:rsidR="00E2130F" w:rsidRPr="00E2130F" w:rsidTr="00AC6029">
                          <w:trPr>
                            <w:trHeight w:val="218"/>
                          </w:trPr>
                          <w:tc>
                            <w:tcPr>
                              <w:tcW w:w="0" w:type="auto"/>
                            </w:tcPr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2130F"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Ђачка изложба</w:t>
                              </w: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3"/>
            </w:tblGrid>
            <w:tr w:rsidR="00E2130F" w:rsidRPr="00E2130F" w:rsidTr="00AC6029">
              <w:trPr>
                <w:trHeight w:val="491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Током школске</w:t>
                  </w: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cr/>
                    <w:t xml:space="preserve">године 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130F" w:rsidRPr="00E2130F" w:rsidTr="00AC6029"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4"/>
            </w:tblGrid>
            <w:tr w:rsidR="00E2130F" w:rsidRPr="00E2130F" w:rsidTr="00AC6029">
              <w:trPr>
                <w:trHeight w:val="507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Спортске активн</w:t>
                  </w: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cr/>
                    <w:t>сти*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22"/>
            </w:tblGrid>
            <w:tr w:rsidR="00E2130F" w:rsidRPr="00E2130F" w:rsidTr="00AC6029">
              <w:trPr>
                <w:trHeight w:val="218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Организовање спортског дана поводом Дана школе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Спортски сусрети међу ученицима млађих разреда ( између две ватре, фудбал)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Јесењи крос 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Крос РТС-а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Март </w:t>
            </w: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Октобар 2024.г.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Мај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130F" w:rsidRPr="00E2130F" w:rsidTr="00AC6029"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4"/>
            </w:tblGrid>
            <w:tr w:rsidR="00E2130F" w:rsidRPr="00E2130F" w:rsidTr="00AC6029">
              <w:trPr>
                <w:trHeight w:val="507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Културне активности</w:t>
                  </w: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5"/>
            </w:tblGrid>
            <w:tr w:rsidR="00E2130F" w:rsidRPr="00E2130F" w:rsidTr="00AC6029">
              <w:trPr>
                <w:trHeight w:val="491"/>
              </w:trPr>
              <w:tc>
                <w:tcPr>
                  <w:tcW w:w="0" w:type="auto"/>
                </w:tcPr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E2130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Организовање прославе Нове године</w:t>
                  </w: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92"/>
                  </w:tblGrid>
                  <w:tr w:rsidR="00E2130F" w:rsidRPr="00E2130F" w:rsidTr="00AC6029">
                    <w:trPr>
                      <w:trHeight w:val="218"/>
                    </w:trPr>
                    <w:tc>
                      <w:tcPr>
                        <w:tcW w:w="0" w:type="auto"/>
                      </w:tcPr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130F" w:rsidRPr="00E2130F" w:rsidTr="00AC6029">
                    <w:trPr>
                      <w:trHeight w:val="218"/>
                    </w:trPr>
                    <w:tc>
                      <w:tcPr>
                        <w:tcW w:w="0" w:type="auto"/>
                      </w:tcPr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976"/>
                        </w:tblGrid>
                        <w:tr w:rsidR="00E2130F" w:rsidRPr="00E2130F" w:rsidTr="00AC6029">
                          <w:trPr>
                            <w:trHeight w:val="494"/>
                          </w:trPr>
                          <w:tc>
                            <w:tcPr>
                              <w:tcW w:w="1976" w:type="dxa"/>
                            </w:tcPr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2130F"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Матурско вече за ученике осмог разреда</w:t>
                              </w: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60"/>
                              </w:tblGrid>
                              <w:tr w:rsidR="00E2130F" w:rsidRPr="00E2130F" w:rsidTr="00AC6029">
                                <w:trPr>
                                  <w:trHeight w:val="491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2130F"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Весели крај школске године (пригодан програм)</w:t>
                                    </w:r>
                                  </w:p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2"/>
                                    </w:tblGrid>
                                    <w:tr w:rsidR="00E2130F" w:rsidRPr="00E2130F" w:rsidTr="00AC6029">
                                      <w:trPr>
                                        <w:trHeight w:val="218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E2130F" w:rsidRPr="00E2130F" w:rsidRDefault="00E2130F" w:rsidP="00B42926">
                                          <w:pPr>
                                            <w:framePr w:hSpace="180" w:wrap="around" w:vAnchor="text" w:hAnchor="text" w:y="1"/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suppressOverlap/>
                                            <w:rPr>
                                              <w:rFonts w:ascii="Times New Roman" w:hAnsi="Times New Roman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2130F" w:rsidRPr="00E2130F" w:rsidRDefault="00E2130F" w:rsidP="00B42926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2130F" w:rsidRPr="00E2130F" w:rsidRDefault="00E2130F" w:rsidP="00B42926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2130F" w:rsidRPr="00E2130F" w:rsidRDefault="00E2130F" w:rsidP="00B42926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2130F" w:rsidRPr="00E2130F" w:rsidRDefault="00E2130F" w:rsidP="00B4292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Децембар 2024.г.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Мај/Јун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1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Јун 2025.г.</w:t>
            </w: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130F" w:rsidRPr="00E2130F" w:rsidRDefault="00E2130F" w:rsidP="00E213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130F" w:rsidRPr="00E2130F" w:rsidRDefault="00E2130F" w:rsidP="00E2130F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213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</w:p>
    <w:p w:rsidR="00E2130F" w:rsidRPr="00E2130F" w:rsidRDefault="00E2130F" w:rsidP="00E2130F">
      <w:pPr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2130F" w:rsidRDefault="00E2130F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E2130F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>3.10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. Планови наставе и учења за први и други циклус основног образовања и васпитања саставни су део Годишњег плана рада школе и налазе се у прилогу</w:t>
      </w:r>
      <w:r w:rsidR="00977DBD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 xml:space="preserve">      </w:t>
      </w:r>
      <w:r w:rsidRPr="00E2130F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 xml:space="preserve"> ( ПРИЛОГ 4 ) као и индивидуални планови наставника.</w:t>
      </w: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Pr="00C51D00" w:rsidRDefault="00C51D00" w:rsidP="00C51D00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sr-Cyrl-CS"/>
        </w:rPr>
      </w:pPr>
      <w:r w:rsidRPr="00C51D00">
        <w:rPr>
          <w:rFonts w:ascii="Times New Roman" w:hAnsi="Times New Roman"/>
          <w:b/>
          <w:color w:val="000000" w:themeColor="text1"/>
          <w:sz w:val="36"/>
          <w:szCs w:val="36"/>
        </w:rPr>
        <w:t>IV</w:t>
      </w:r>
    </w:p>
    <w:p w:rsidR="00C51D00" w:rsidRPr="00C51D00" w:rsidRDefault="00C51D00" w:rsidP="00C51D00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  <w:lang w:val="sr-Cyrl-CS"/>
        </w:rPr>
      </w:pPr>
      <w:r w:rsidRPr="00C51D00">
        <w:rPr>
          <w:rFonts w:ascii="Times New Roman" w:hAnsi="Times New Roman"/>
          <w:b/>
          <w:color w:val="000000" w:themeColor="text1"/>
          <w:sz w:val="36"/>
          <w:szCs w:val="36"/>
          <w:lang w:val="sr-Cyrl-CS"/>
        </w:rPr>
        <w:t>Органи управљања</w:t>
      </w:r>
    </w:p>
    <w:p w:rsidR="00C51D00" w:rsidRPr="00C51D00" w:rsidRDefault="00C51D00" w:rsidP="00C51D00">
      <w:pPr>
        <w:tabs>
          <w:tab w:val="left" w:pos="2103"/>
        </w:tabs>
        <w:ind w:left="720"/>
        <w:contextualSpacing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C51D00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4.1.Школски одбор</w:t>
      </w:r>
    </w:p>
    <w:p w:rsidR="00C51D00" w:rsidRPr="00C51D00" w:rsidRDefault="00C51D00" w:rsidP="00C51D00">
      <w:pPr>
        <w:tabs>
          <w:tab w:val="left" w:pos="2103"/>
        </w:tabs>
        <w:ind w:left="720"/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C51D00" w:rsidRPr="00C51D00" w:rsidRDefault="00C51D00" w:rsidP="00C51D00">
      <w:pPr>
        <w:tabs>
          <w:tab w:val="left" w:pos="2103"/>
        </w:tabs>
        <w:ind w:left="720"/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Чланови Школског одбора ОШ“Бранко Перић“ Рудна Глава у школској 2024/2025.години су :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Ненад Филиповић, представник запослених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Велибор Филиповић, представник запослених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Јулијана Сурдуловић, представник запослених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Драгош Стојановић, представник локалне заједнице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Зоран Веселиновски, представник локалне заједнице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Загор Сурдуловић, представник родитеља</w:t>
      </w:r>
    </w:p>
    <w:p w:rsidR="00C51D00" w:rsidRPr="00C51D00" w:rsidRDefault="00C51D00" w:rsidP="00646F73">
      <w:pPr>
        <w:numPr>
          <w:ilvl w:val="0"/>
          <w:numId w:val="16"/>
        </w:numPr>
        <w:tabs>
          <w:tab w:val="left" w:pos="2103"/>
        </w:tabs>
        <w:contextualSpacing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Јелена Катић, представник родитеља</w:t>
      </w:r>
    </w:p>
    <w:p w:rsidR="00C51D00" w:rsidRPr="00C51D00" w:rsidRDefault="00C51D00" w:rsidP="00C51D00">
      <w:pPr>
        <w:tabs>
          <w:tab w:val="left" w:pos="2103"/>
        </w:tabs>
        <w:ind w:left="708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Latn-RS"/>
        </w:rPr>
        <w:t xml:space="preserve">9. </w:t>
      </w: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Игор Уршикић, представник локалне заједнице</w:t>
      </w:r>
    </w:p>
    <w:p w:rsidR="00C51D00" w:rsidRDefault="00C51D00" w:rsidP="00C51D00">
      <w:pPr>
        <w:tabs>
          <w:tab w:val="left" w:pos="2103"/>
        </w:tabs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77DBD" w:rsidRDefault="00977DBD" w:rsidP="00C51D00">
      <w:pPr>
        <w:tabs>
          <w:tab w:val="left" w:pos="2103"/>
        </w:tabs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77DBD" w:rsidRDefault="00977DBD" w:rsidP="00C51D00">
      <w:pPr>
        <w:tabs>
          <w:tab w:val="left" w:pos="2103"/>
        </w:tabs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77DBD" w:rsidRDefault="00977DBD" w:rsidP="00C51D00">
      <w:pPr>
        <w:tabs>
          <w:tab w:val="left" w:pos="2103"/>
        </w:tabs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77DBD" w:rsidRPr="00C51D00" w:rsidRDefault="00977DBD" w:rsidP="00C51D00">
      <w:pPr>
        <w:tabs>
          <w:tab w:val="left" w:pos="2103"/>
        </w:tabs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C51D00" w:rsidRPr="00C51D00" w:rsidRDefault="00C51D00" w:rsidP="00C51D00">
      <w:pPr>
        <w:tabs>
          <w:tab w:val="left" w:pos="2103"/>
        </w:tabs>
        <w:ind w:left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ПЛАН РАДА ЗА ШКОЛСКУ 2024/25.ГОДИНУ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C51D00" w:rsidRPr="00C51D00" w:rsidTr="00AC6029">
        <w:trPr>
          <w:trHeight w:val="287"/>
        </w:trPr>
        <w:tc>
          <w:tcPr>
            <w:tcW w:w="7196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Годишњег плана рада школе за школску 2024/25.годину</w:t>
            </w:r>
          </w:p>
        </w:tc>
        <w:tc>
          <w:tcPr>
            <w:tcW w:w="2030" w:type="dxa"/>
            <w:vMerge w:val="restart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реализацији годишњег плана рада школе</w:t>
            </w:r>
          </w:p>
        </w:tc>
        <w:tc>
          <w:tcPr>
            <w:tcW w:w="2030" w:type="dxa"/>
            <w:vMerge/>
            <w:tcBorders>
              <w:bottom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30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раду директора школе за школску 2024/25.годину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30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припремљеност школе за нову школску годину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СЕПТЕМБАР</w:t>
            </w:r>
          </w:p>
        </w:tc>
      </w:tr>
      <w:tr w:rsidR="00C51D00" w:rsidRPr="00C51D00" w:rsidTr="00AC6029">
        <w:trPr>
          <w:trHeight w:val="30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 о стручном усавршавању наставника за школску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30" w:type="dxa"/>
            <w:vMerge w:val="restart"/>
            <w:tcBorders>
              <w:top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30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Плана усавршавања наставника за школску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30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30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Финансијски план школе за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.годину</w:t>
            </w:r>
          </w:p>
        </w:tc>
        <w:tc>
          <w:tcPr>
            <w:tcW w:w="2030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5802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Плана рада Тима за заштиту ученика од насиља, дискриминације, злостављања и занемаривања за школску 2024/25.годину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раду Тима за заштиту ученика од насиља, дискриминације, злостављања и занемаривања за школску 2023/24.годину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раду Стручног актива за школско развојно планирање за школску 2023/24.годину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плана рада Стручног актива за школско развојно планирање за школску 2024/25.годину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самовредновању за школску 2023/24.годину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Плана рада Тима за самовредновање за школску 2024/25.годину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Избор из редова чланова ШО који ће бити чланови Тима за самовредновање, Стручног актива за ШРП и 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Упознавање са успехом ученика на крају школске 2024/25.године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Упознавање са извештајем о завршном испиту</w:t>
            </w:r>
          </w:p>
        </w:tc>
        <w:tc>
          <w:tcPr>
            <w:tcW w:w="2030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977DBD" w:rsidRPr="00C51D00" w:rsidRDefault="00977DBD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C51D00" w:rsidRPr="00C51D00" w:rsidTr="00AC6029">
        <w:trPr>
          <w:trHeight w:val="287"/>
        </w:trPr>
        <w:tc>
          <w:tcPr>
            <w:tcW w:w="7196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Успех и владање  ученика на крају првог тромесечја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.године.</w:t>
            </w:r>
          </w:p>
        </w:tc>
        <w:tc>
          <w:tcPr>
            <w:tcW w:w="2030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НОВЕМБАР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Формирање пописних комисија за основна средства, ситан инвентар, благајну, огревног дрвета, намирнице у ђачкој кухињи  и стање на текућим рачунима</w:t>
            </w:r>
          </w:p>
        </w:tc>
        <w:tc>
          <w:tcPr>
            <w:tcW w:w="2030" w:type="dxa"/>
            <w:tcBorders>
              <w:bottom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C51D00" w:rsidRPr="00C51D00" w:rsidTr="00AC6029">
        <w:trPr>
          <w:trHeight w:val="287"/>
        </w:trPr>
        <w:tc>
          <w:tcPr>
            <w:tcW w:w="7196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Разматрање  успеха и владања  ученика на крају првог полугодишта школске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030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ДЕЦЕМБАР</w:t>
            </w:r>
          </w:p>
        </w:tc>
      </w:tr>
    </w:tbl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C51D00" w:rsidRPr="00C51D00" w:rsidTr="00AC6029">
        <w:trPr>
          <w:trHeight w:val="287"/>
        </w:trPr>
        <w:tc>
          <w:tcPr>
            <w:tcW w:w="7196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План јавних набавки и набавки на које се закон не примењује за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tcW w:w="2030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ЈАНУАР</w:t>
            </w:r>
          </w:p>
        </w:tc>
      </w:tr>
    </w:tbl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C51D00" w:rsidRPr="00C51D00" w:rsidTr="00AC6029">
        <w:trPr>
          <w:trHeight w:val="287"/>
        </w:trPr>
        <w:tc>
          <w:tcPr>
            <w:tcW w:w="7196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реализацији годишњег плана рада школе за прво полугодиште ( полугодишњи извештај)</w:t>
            </w:r>
          </w:p>
          <w:p w:rsidR="00C51D00" w:rsidRPr="00C51D00" w:rsidRDefault="00C51D00" w:rsidP="00C51D00">
            <w:pPr>
              <w:tabs>
                <w:tab w:val="left" w:pos="103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раду директора школе за прво полугодиште школске 2024/25.годину</w:t>
            </w:r>
          </w:p>
          <w:p w:rsidR="00C51D00" w:rsidRPr="00C51D00" w:rsidRDefault="00C51D00" w:rsidP="00C51D00">
            <w:pPr>
              <w:tabs>
                <w:tab w:val="left" w:pos="103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 о стручном усавршавању наставника за прво полугодиште школске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раду Тима за заштиту ученика од насиља, дискриминације, злостављања и занемаривања током првог полугодишта школске 2024/25.годину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о раду Стручног актива за школско развојно планирање за током првог полугодишта школске 2024/25.годину</w:t>
            </w: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Усвајање извештаја о самовредновању за прво полугодиште школске 2024/25.године </w:t>
            </w:r>
          </w:p>
          <w:p w:rsidR="00C51D00" w:rsidRPr="00C51D00" w:rsidRDefault="00C51D00" w:rsidP="00C51D00">
            <w:pPr>
              <w:tabs>
                <w:tab w:val="left" w:pos="11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извештаја пописних комисија</w:t>
            </w:r>
          </w:p>
          <w:p w:rsidR="00C51D00" w:rsidRPr="00C51D00" w:rsidRDefault="00C51D00" w:rsidP="00C51D00">
            <w:pPr>
              <w:tabs>
                <w:tab w:val="left" w:pos="11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завршног рачуна</w:t>
            </w:r>
          </w:p>
        </w:tc>
        <w:tc>
          <w:tcPr>
            <w:tcW w:w="2030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ФЕБРУАР</w:t>
            </w:r>
          </w:p>
        </w:tc>
      </w:tr>
    </w:tbl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C51D00" w:rsidRPr="00C51D00" w:rsidTr="00AC6029">
        <w:trPr>
          <w:trHeight w:val="287"/>
        </w:trPr>
        <w:tc>
          <w:tcPr>
            <w:tcW w:w="7196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C51D00" w:rsidRPr="00C51D00" w:rsidRDefault="00C51D00" w:rsidP="00C51D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C51D00" w:rsidRPr="00C51D00" w:rsidTr="00AC6029">
        <w:trPr>
          <w:trHeight w:val="93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Разматрање  успеха и владања  ученика на крају  трећег класификационог циклуса школске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030" w:type="dxa"/>
            <w:vMerge w:val="restart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МАРТ/АПРИЛ</w:t>
            </w:r>
          </w:p>
        </w:tc>
      </w:tr>
      <w:tr w:rsidR="00C51D00" w:rsidRPr="00C51D00" w:rsidTr="00AC6029">
        <w:trPr>
          <w:trHeight w:val="287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јавним набавкама за 202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tcW w:w="2030" w:type="dxa"/>
            <w:vMerge/>
            <w:tcBorders>
              <w:bottom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rPr>
          <w:trHeight w:val="301"/>
        </w:trPr>
        <w:tc>
          <w:tcPr>
            <w:tcW w:w="7196" w:type="dxa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Разно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C51D00" w:rsidRPr="00C51D00" w:rsidRDefault="00C51D00" w:rsidP="00C51D00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C51D00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4.2.Директор школе</w:t>
      </w:r>
    </w:p>
    <w:tbl>
      <w:tblPr>
        <w:tblpPr w:leftFromText="180" w:rightFromText="180" w:vertAnchor="text" w:horzAnchor="margin" w:tblpY="-658"/>
        <w:tblW w:w="11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4394"/>
        <w:gridCol w:w="1134"/>
        <w:gridCol w:w="1984"/>
        <w:gridCol w:w="3119"/>
      </w:tblGrid>
      <w:tr w:rsidR="000B5763" w:rsidRPr="00C51D00" w:rsidTr="000B5763">
        <w:trPr>
          <w:trHeight w:val="256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C51D00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highlight w:val="cyan"/>
              </w:rPr>
              <w:t>Областрада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C51D00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highlight w:val="cyan"/>
              </w:rPr>
              <w:t>Садржајрада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C51D00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highlight w:val="cyan"/>
              </w:rPr>
              <w:t>Време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70C0"/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Носиоци активности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Начин праћења</w:t>
            </w:r>
          </w:p>
        </w:tc>
      </w:tr>
      <w:tr w:rsidR="000B5763" w:rsidRPr="00C51D00" w:rsidTr="000B5763">
        <w:trPr>
          <w:trHeight w:val="221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Програмирање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предлога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годишњег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VI,VIII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педагог, Тим за ШРП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</w:t>
            </w:r>
          </w:p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AC6029" w:rsidP="000B5763">
            <w:pPr>
              <w:spacing w:line="226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распореда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запослених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годишњег и месечних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17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предлога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шеме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обављања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Планови рада и задужења, извештаји</w:t>
            </w: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материјални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послова у школи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IX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послови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Подела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задужења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почетку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шк. године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IX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4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Организација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израде и ажурирање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нормативних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аката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школе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секретар, педагог, књиговођа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452"/>
        </w:trPr>
        <w:tc>
          <w:tcPr>
            <w:tcW w:w="103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предлога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набавки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опреме и наставних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средстава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Пружање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помоћи у обављању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AC6029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инансијских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4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Учешће у изради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финансијског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утрошка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финансијских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средстава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законских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1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Педагошко -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Посета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циљем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организацију и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квалитет 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AC6029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нструктивни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педагог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Записници, извештаји, непосредни разговори</w:t>
            </w:r>
          </w:p>
        </w:tc>
      </w:tr>
      <w:tr w:rsidR="000B5763" w:rsidRPr="00C51D00" w:rsidTr="000B5763">
        <w:trPr>
          <w:trHeight w:val="233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Обилазак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4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Индивидуални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разговори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наставницима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AC6029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осећених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Саветодавни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ученицима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Саветодавни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родитељима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1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5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Аналитичкирад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Default="000B5763" w:rsidP="000B5763">
            <w:pPr>
              <w:spacing w:line="215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полугодишњег и годишњег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извештаја о успеху</w:t>
            </w:r>
          </w:p>
          <w:p w:rsidR="00AC6029" w:rsidRDefault="00AC6029" w:rsidP="000B5763">
            <w:pPr>
              <w:spacing w:line="215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029" w:rsidRDefault="00AC6029" w:rsidP="000B5763">
            <w:pPr>
              <w:spacing w:line="215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029" w:rsidRPr="00C51D00" w:rsidRDefault="00AC6029" w:rsidP="000B5763">
            <w:pPr>
              <w:spacing w:line="215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18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I, IV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18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8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ученика и реализацији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годишњег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педагог, наставници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Извештаји, планови, записници</w:t>
            </w: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различитих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извештаја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педагошких 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2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AC6029" w:rsidP="000B5763">
            <w:pPr>
              <w:spacing w:line="227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руштвених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институција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реализације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свог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рада, 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наставника и сарадника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19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5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 у стручним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5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Припремање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седница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стручних</w:t>
            </w:r>
            <w:r w:rsidR="00AC602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и Школског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18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18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8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органима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одбора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Педагошко-инструктивни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послови у раду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стручних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секретар, педагог, чланови педагошког колегијума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Записници, извештаји, одлуке, разговори, </w:t>
            </w:r>
          </w:p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закључци</w:t>
            </w: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2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DD71F9">
            <w:pPr>
              <w:spacing w:line="227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Припрема и вођење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с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едница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Наставничког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већа 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DD71F9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едагошког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колегијума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0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Извршни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послови-рад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спровођењу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одлука 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9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DD71F9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акључака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стручних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B5763"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1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Педагошка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B5763" w:rsidRPr="00C51D00" w:rsidRDefault="000B5763" w:rsidP="000B5763">
            <w:pPr>
              <w:spacing w:line="217" w:lineRule="exact"/>
              <w:ind w:left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Вођењедокументације о свом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Документа</w:t>
            </w:r>
          </w:p>
          <w:p w:rsidR="000B5763" w:rsidRPr="00C51D00" w:rsidRDefault="000B5763" w:rsidP="000B57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ција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Вођење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документације о посетама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часовима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педагог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Извештаји, записници, разговори</w:t>
            </w:r>
          </w:p>
        </w:tc>
      </w:tr>
      <w:tr w:rsidR="000B5763" w:rsidRPr="00C51D00" w:rsidTr="000B5763">
        <w:trPr>
          <w:trHeight w:val="232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наставника, о посети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издвојеним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одељењима…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Вођење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адекватне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документације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неопходне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извештаја о раду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школе и Годишњег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програма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9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1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17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D71F9" w:rsidRDefault="00DD71F9" w:rsidP="000B5763">
            <w:pPr>
              <w:spacing w:line="217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5763" w:rsidRPr="00C51D00" w:rsidRDefault="000B5763" w:rsidP="000B5763">
            <w:pPr>
              <w:spacing w:line="217" w:lineRule="exact"/>
              <w:ind w:left="12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Стручно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D71F9" w:rsidRDefault="00DD71F9" w:rsidP="000B5763">
            <w:pPr>
              <w:spacing w:line="221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B5763" w:rsidRPr="00C51D00" w:rsidRDefault="000B5763" w:rsidP="000B5763">
            <w:pPr>
              <w:spacing w:line="221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раду стручних актива, семинара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71F9" w:rsidRDefault="00DD71F9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71F9" w:rsidRDefault="00DD71F9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71F9" w:rsidRDefault="00DD71F9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ток.год.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1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B5763" w:rsidRPr="00C51D00" w:rsidTr="000B5763">
        <w:trPr>
          <w:trHeight w:val="226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усавршавање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6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стручне</w:t>
            </w:r>
            <w:r w:rsidR="00DD71F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педагог, секретар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 о посећеним семинарима, разговори</w:t>
            </w:r>
          </w:p>
        </w:tc>
      </w:tr>
      <w:tr w:rsidR="000B5763" w:rsidRPr="00C51D00" w:rsidTr="000B5763">
        <w:trPr>
          <w:trHeight w:val="234"/>
        </w:trPr>
        <w:tc>
          <w:tcPr>
            <w:tcW w:w="103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семинарима за руководиоце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ind w:left="1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0B5763" w:rsidRPr="00C51D00" w:rsidRDefault="000B5763" w:rsidP="000B5763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C51D00" w:rsidRPr="00C51D00" w:rsidRDefault="00C51D00" w:rsidP="00C51D00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Директор школе има утврђене задатке прописане Законом, Статутом и општим актима школе. Основни задатак директора је </w:t>
      </w:r>
      <w:r w:rsidRPr="00C51D00">
        <w:rPr>
          <w:rFonts w:ascii="Times New Roman" w:hAnsi="Times New Roman"/>
          <w:color w:val="000000" w:themeColor="text1"/>
          <w:sz w:val="24"/>
          <w:szCs w:val="24"/>
        </w:rPr>
        <w:t xml:space="preserve">реализација </w:t>
      </w:r>
      <w:r w:rsidRPr="00C51D0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Годишњег п</w:t>
      </w: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лана</w:t>
      </w:r>
      <w:r w:rsidRPr="00C51D0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рада школе и спровођење законитости рада школе.</w:t>
      </w:r>
    </w:p>
    <w:p w:rsidR="00C51D00" w:rsidRPr="00C51D00" w:rsidRDefault="00C51D00" w:rsidP="00C51D00">
      <w:pPr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hr-HR"/>
        </w:rPr>
        <w:t>Послови директора школе се могу поделити на сталне ,  који се јављају током целе године и посебне,  који се обаваљају у складу са процесом образовно-васпитног рада. Сви ти послови подељени су на следеће области и обухватају следеће садржаје :</w:t>
      </w:r>
    </w:p>
    <w:p w:rsidR="00C51D00" w:rsidRPr="00C51D00" w:rsidRDefault="00C51D00" w:rsidP="00C51D0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outlineLvl w:val="4"/>
        <w:rPr>
          <w:rFonts w:ascii="Times New Roman" w:eastAsiaTheme="majorEastAsia" w:hAnsi="Times New Roman"/>
          <w:b/>
          <w:color w:val="000000" w:themeColor="text1"/>
          <w:sz w:val="24"/>
          <w:szCs w:val="24"/>
          <w:u w:val="single"/>
          <w:lang w:val="ru-RU"/>
        </w:rPr>
      </w:pPr>
    </w:p>
    <w:p w:rsidR="00C51D00" w:rsidRPr="00C51D00" w:rsidRDefault="00C51D00" w:rsidP="00C51D0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51D00" w:rsidRPr="00C51D00" w:rsidRDefault="00C51D00" w:rsidP="00C51D0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outlineLvl w:val="4"/>
        <w:rPr>
          <w:rFonts w:ascii="Times New Roman" w:eastAsiaTheme="majorEastAsia" w:hAnsi="Times New Roman"/>
          <w:b/>
          <w:i/>
          <w:color w:val="000000" w:themeColor="text1"/>
          <w:sz w:val="24"/>
          <w:szCs w:val="24"/>
          <w:u w:val="single"/>
          <w:lang w:val="ru-RU"/>
        </w:rPr>
      </w:pPr>
      <w:r w:rsidRPr="00C51D00">
        <w:rPr>
          <w:rFonts w:ascii="Times New Roman" w:eastAsiaTheme="majorEastAsia" w:hAnsi="Times New Roman"/>
          <w:b/>
          <w:color w:val="000000" w:themeColor="text1"/>
          <w:sz w:val="24"/>
          <w:szCs w:val="24"/>
          <w:u w:val="single"/>
          <w:lang w:val="ru-RU"/>
        </w:rPr>
        <w:t>Стални послови у току седмице и месеца</w:t>
      </w:r>
    </w:p>
    <w:p w:rsidR="00C51D00" w:rsidRPr="00C51D00" w:rsidRDefault="00C51D00" w:rsidP="00C51D00">
      <w:pPr>
        <w:rPr>
          <w:rFonts w:ascii="Times New Roman" w:hAnsi="Times New Roman"/>
          <w:b/>
          <w:color w:val="000000" w:themeColor="text1"/>
          <w:sz w:val="24"/>
          <w:szCs w:val="24"/>
          <w:lang w:val="sr-Latn-CS"/>
        </w:rPr>
      </w:pP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Увид у организацију васпитно-образовног рада у школи и праћење реализације Годишњег плана рада школе 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Иницирање активности на пољу стручног усавршавања и других активности у циљу унапређивања васпитно- образовног рада.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Увид и праћење рада стручних сарадника,  секретара, финансијског и помоћно-техничког  особља  школе.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Праћење материјално-финансијског пословања школе.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Посета часовима васпитно-образовног рада наставника и педагошко-инструктивни рад са наставницима.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Сарадња са родитељима,  друштвеном средином, МЗ, Школском управом у Зајечару.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Припрема и руковођење седницама Наставничког већа.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Учешће у раду разредних и стручних већа школе.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Сарадња са педагошко-психолошком службом школе.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 на стручно-педагошком усарвшавању.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 на школском маркетингу.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Праћење реализације развојног плана .</w:t>
      </w:r>
    </w:p>
    <w:p w:rsidR="00C51D00" w:rsidRPr="00C51D00" w:rsidRDefault="00C51D00" w:rsidP="00646F73">
      <w:pPr>
        <w:numPr>
          <w:ilvl w:val="0"/>
          <w:numId w:val="17"/>
        </w:num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Нормативна делатност.</w:t>
      </w:r>
      <w:r w:rsidRPr="00C51D00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</w:p>
    <w:p w:rsidR="00D707D9" w:rsidRDefault="00D707D9" w:rsidP="00C51D00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D707D9" w:rsidRDefault="00D707D9" w:rsidP="00C51D00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C51D00" w:rsidRPr="00C51D00" w:rsidRDefault="00C51D00" w:rsidP="00C51D00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C51D0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Посебни послови</w:t>
      </w:r>
    </w:p>
    <w:p w:rsidR="00C51D00" w:rsidRPr="00C51D00" w:rsidRDefault="00C51D00" w:rsidP="00C51D00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tbl>
      <w:tblPr>
        <w:tblW w:w="94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546"/>
        <w:gridCol w:w="1755"/>
        <w:gridCol w:w="2356"/>
      </w:tblGrid>
      <w:tr w:rsidR="00C51D00" w:rsidRPr="00C51D00" w:rsidTr="00AC6029">
        <w:trPr>
          <w:trHeight w:val="944"/>
        </w:trPr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Организација образовно-васпитног рада, израда Извештаја о раду у протеклој шк.години, припрема Годишњег плана рада за школску 2024/25.                               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август- септембар</w:t>
            </w: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Решавање кадровских питања,  саветодавни рад и помоћ  наставницима                                                                         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секретар</w:t>
            </w:r>
          </w:p>
        </w:tc>
      </w:tr>
      <w:tr w:rsidR="00C51D00" w:rsidRPr="00C51D00" w:rsidTr="00AC6029">
        <w:trPr>
          <w:trHeight w:val="278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Савета родитеља и седница Школског одбора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секретар</w:t>
            </w:r>
          </w:p>
        </w:tc>
      </w:tr>
      <w:tr w:rsidR="00C51D00" w:rsidRPr="00C51D00" w:rsidTr="00AC6029">
        <w:trPr>
          <w:trHeight w:val="590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Преглед планова рада наставника,  финансијско пословање  школе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ППС/ шеф рачуноводства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Праћење ангажовања ученика у ваннаставним активностима</w:t>
            </w:r>
          </w:p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предметни наставници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Обилазак часова редовне наставе 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Учешће у припреми Дечије недеље, пријем првака у Дечији савез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наставници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Анализа успеха и владања ученика на крају првог класификационог периода                                                      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новембар</w:t>
            </w: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Праћење плана унапређивања наставног процеса и стручног усавршавања наставника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СедницаСаветародитеља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Диретор / председник Савета родитеља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СедницаШколскогодбора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председник Школског одбора/ секретар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Увид у динамику оцењивања ученика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председници стручних већа / ППС</w:t>
            </w:r>
          </w:p>
        </w:tc>
      </w:tr>
      <w:tr w:rsidR="00C51D00" w:rsidRPr="00C51D00" w:rsidTr="00AC6029">
        <w:trPr>
          <w:trHeight w:val="165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Анализа успеха на крају првог полугодишта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децембар</w:t>
            </w:r>
          </w:p>
        </w:tc>
        <w:tc>
          <w:tcPr>
            <w:tcW w:w="2356" w:type="dxa"/>
            <w:vMerge w:val="restart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rPr>
          <w:trHeight w:val="165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Merge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Организација пописа и инвентарисања средстава школе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шеф рачуноводства / економ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Припрема за израду полугодишњег извештаја о раду              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Прегледвођењапедагошкедокументације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Израдаполугодишњегизвештаја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јануар - фебруар</w:t>
            </w: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Праћењематеријално-финансијскогпословања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шеф рачуноводства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Праћењестручногусавршавањанаставника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Савета родитеља и седница Школског одбора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председник Школског одбора/ секретар/председник Савета родитеља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Организација прославе школске славе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наставници / родитељи/ученици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Припрема извештаја о финансијском пословању школе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шеф рачуноводства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Учешће у организацији такмичења  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ученика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председници стручних већа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Анализа употребе расположивих наставних средстава у настави ( разматрање извештаја стручних већа )</w:t>
            </w:r>
          </w:p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Обилазак часова редовне наставе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председници стручних већа / ППС</w:t>
            </w:r>
          </w:p>
        </w:tc>
      </w:tr>
      <w:tr w:rsidR="00C51D00" w:rsidRPr="00C51D00" w:rsidTr="00AC6029">
        <w:trPr>
          <w:trHeight w:val="278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Анализа успеха и владања на крају 3. класификационог   периода       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април</w:t>
            </w:r>
          </w:p>
        </w:tc>
        <w:tc>
          <w:tcPr>
            <w:tcW w:w="2356" w:type="dxa"/>
            <w:vMerge w:val="restart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Директор / ППС</w:t>
            </w:r>
          </w:p>
        </w:tc>
      </w:tr>
      <w:tr w:rsidR="00C51D00" w:rsidRPr="00C51D00" w:rsidTr="00AC6029">
        <w:trPr>
          <w:trHeight w:val="27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Merge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Организација око пролећног уређења школског дворишта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наставници / ученици / помоћно техничко особље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31.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Савета родитеља и Седница Школског одбора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председник Школског одбора/ секретар/председник Савета родитеља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Припреме за извођење ђачких екскурзија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Директор / секретар / одељењске старешине 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Реализација ђачких екскурзија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мај</w:t>
            </w: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организацији предавања на тему професионалне оријентације ученика осмих разреда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 / одељењске старешине</w:t>
            </w:r>
          </w:p>
        </w:tc>
      </w:tr>
      <w:tr w:rsidR="00C51D00" w:rsidRPr="00C51D00" w:rsidTr="00AC6029">
        <w:tc>
          <w:tcPr>
            <w:tcW w:w="827" w:type="dxa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35.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Организација припремне наставе за полагање завршног  испита 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предметни наставници</w:t>
            </w:r>
          </w:p>
        </w:tc>
      </w:tr>
      <w:tr w:rsidR="00C51D00" w:rsidRPr="00C51D00" w:rsidTr="00AC6029">
        <w:trPr>
          <w:trHeight w:val="323"/>
        </w:trPr>
        <w:tc>
          <w:tcPr>
            <w:tcW w:w="827" w:type="dxa"/>
            <w:vMerge w:val="restart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36.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Припрема Школског програма  за наредну школску годину        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тим за израду Школског програма</w:t>
            </w:r>
          </w:p>
        </w:tc>
      </w:tr>
      <w:tr w:rsidR="00C51D00" w:rsidRPr="00C51D00" w:rsidTr="00AC6029">
        <w:trPr>
          <w:trHeight w:val="322"/>
        </w:trPr>
        <w:tc>
          <w:tcPr>
            <w:tcW w:w="827" w:type="dxa"/>
            <w:vMerge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успеха ученика осмих разреда на крају другог полугодишта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rPr>
          <w:trHeight w:val="158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38.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Организација завршног испита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секретар / ППС / одељењске старешине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39.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Припрема за израду Извештаја о раду школе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Сагледавањекадровскихпотреба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секретар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41.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СедницаШколскогодбора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председник Школског одбора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42.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Припреме за уређење објеката и дворишта у току летњег распуста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помоћно техничко особље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СедницаСаветародитеља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председник Савета родитеља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Организација припремне наставе за ученике упућене на полагање поправних испита                                                      </w:t>
            </w:r>
          </w:p>
        </w:tc>
        <w:tc>
          <w:tcPr>
            <w:tcW w:w="1782" w:type="dxa"/>
            <w:vMerge w:val="restart"/>
          </w:tcPr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C51D00" w:rsidRPr="00C51D00" w:rsidRDefault="00C51D00" w:rsidP="00C51D00">
            <w:pPr>
              <w:ind w:firstLine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јул - август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предметни наставници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Израда извештаја о раду школе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ИзрадаГодишњег п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CS"/>
              </w:rPr>
              <w:t>лана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 / секретар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Решавање кадровских питања и припреме за почетак  школске 20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/20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48.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Подела одељења и предмета  на наставнике за школску 202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. / 202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C51D00" w:rsidRPr="00C51D00" w:rsidTr="00AC6029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49.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</w:tr>
      <w:tr w:rsidR="00C51D00" w:rsidRPr="00C51D00" w:rsidTr="00AC6029">
        <w:trPr>
          <w:trHeight w:val="835"/>
        </w:trPr>
        <w:tc>
          <w:tcPr>
            <w:tcW w:w="827" w:type="dxa"/>
            <w:shd w:val="clear" w:color="auto" w:fill="auto"/>
            <w:vAlign w:val="center"/>
          </w:tcPr>
          <w:p w:rsidR="00C51D00" w:rsidRPr="00C51D00" w:rsidRDefault="00C51D00" w:rsidP="00C51D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4501" w:type="dxa"/>
            <w:vAlign w:val="center"/>
          </w:tcPr>
          <w:p w:rsidR="00C51D00" w:rsidRPr="00C51D00" w:rsidRDefault="00C51D00" w:rsidP="00C51D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2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51D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Седница Школског одбора</w:t>
            </w:r>
          </w:p>
        </w:tc>
        <w:tc>
          <w:tcPr>
            <w:tcW w:w="1782" w:type="dxa"/>
            <w:vMerge/>
          </w:tcPr>
          <w:p w:rsidR="00C51D00" w:rsidRPr="00C51D00" w:rsidRDefault="00C51D00" w:rsidP="00C51D0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51D00" w:rsidRPr="00C51D00" w:rsidRDefault="00C51D00" w:rsidP="00C51D00">
            <w:pPr>
              <w:ind w:firstLine="59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C51D0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 / председник Школског одбора</w:t>
            </w:r>
          </w:p>
        </w:tc>
      </w:tr>
    </w:tbl>
    <w:p w:rsidR="0028282D" w:rsidRDefault="0028282D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28282D" w:rsidRPr="009953C6" w:rsidRDefault="0028282D" w:rsidP="0028282D">
      <w:pPr>
        <w:jc w:val="center"/>
        <w:rPr>
          <w:rFonts w:ascii="Times New Roman" w:hAnsi="Times New Roman"/>
          <w:b/>
          <w:sz w:val="40"/>
          <w:szCs w:val="40"/>
        </w:rPr>
      </w:pPr>
      <w:r w:rsidRPr="009953C6">
        <w:rPr>
          <w:rFonts w:ascii="Times New Roman" w:hAnsi="Times New Roman"/>
          <w:b/>
          <w:sz w:val="40"/>
          <w:szCs w:val="40"/>
        </w:rPr>
        <w:t>V</w:t>
      </w:r>
    </w:p>
    <w:p w:rsidR="0028282D" w:rsidRPr="009953C6" w:rsidRDefault="0028282D" w:rsidP="0028282D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 w:rsidRPr="009953C6">
        <w:rPr>
          <w:rFonts w:ascii="Times New Roman" w:hAnsi="Times New Roman"/>
          <w:b/>
          <w:sz w:val="40"/>
          <w:szCs w:val="40"/>
          <w:lang w:val="sr-Cyrl-CS"/>
        </w:rPr>
        <w:t>Саветодавни органи</w:t>
      </w:r>
    </w:p>
    <w:p w:rsidR="0028282D" w:rsidRPr="00805184" w:rsidRDefault="0028282D" w:rsidP="0028282D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805184">
        <w:rPr>
          <w:rFonts w:ascii="Times New Roman" w:hAnsi="Times New Roman"/>
          <w:b/>
          <w:sz w:val="28"/>
          <w:szCs w:val="28"/>
          <w:u w:val="single"/>
          <w:lang w:val="sr-Cyrl-CS"/>
        </w:rPr>
        <w:t>5.1. Савет родитеља</w:t>
      </w:r>
    </w:p>
    <w:p w:rsidR="0028282D" w:rsidRPr="006F0FE6" w:rsidRDefault="0028282D" w:rsidP="0028282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F0FE6">
        <w:rPr>
          <w:rFonts w:ascii="Times New Roman" w:hAnsi="Times New Roman"/>
          <w:b/>
          <w:sz w:val="24"/>
          <w:szCs w:val="24"/>
          <w:lang w:val="sr-Cyrl-CS"/>
        </w:rPr>
        <w:t>ПЛАН РАДА САВЕТА РОДИТЕЉА ЗА ШКОЛСКУ 2024/25.ГОДИНУ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1996"/>
      </w:tblGrid>
      <w:tr w:rsidR="0028282D" w:rsidRPr="006F0FE6" w:rsidTr="00AC6029">
        <w:trPr>
          <w:trHeight w:val="287"/>
        </w:trPr>
        <w:tc>
          <w:tcPr>
            <w:tcW w:w="7196" w:type="dxa"/>
            <w:vAlign w:val="center"/>
          </w:tcPr>
          <w:p w:rsidR="0028282D" w:rsidRPr="006F0FE6" w:rsidRDefault="0028282D" w:rsidP="00AC60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gridSpan w:val="2"/>
            <w:vAlign w:val="center"/>
          </w:tcPr>
          <w:p w:rsidR="0028282D" w:rsidRPr="006F0FE6" w:rsidRDefault="0028282D" w:rsidP="00AC60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28282D" w:rsidRPr="006F0FE6" w:rsidTr="00AC6029">
        <w:trPr>
          <w:trHeight w:val="595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Избор родитеља-представника одељења за Савет родитеља школе на мандатни период од 1 године</w:t>
            </w:r>
          </w:p>
        </w:tc>
        <w:tc>
          <w:tcPr>
            <w:tcW w:w="2030" w:type="dxa"/>
            <w:gridSpan w:val="2"/>
            <w:vMerge w:val="restart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593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Избор председника Савета родитеља школе за школску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tcW w:w="2030" w:type="dxa"/>
            <w:gridSpan w:val="2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512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Давање сагласности на рад ђачке кухиње за школску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297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наменског коришћења средстава од донација</w:t>
            </w:r>
          </w:p>
        </w:tc>
        <w:tc>
          <w:tcPr>
            <w:tcW w:w="2030" w:type="dxa"/>
            <w:gridSpan w:val="2"/>
            <w:vMerge/>
            <w:tcBorders>
              <w:bottom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301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Избор представника родитеља за ''Тим за заштиту ученика од насиља, Тим за самовредновање и Тима за обезбеђивање квалитета и развој школе</w:t>
            </w: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28282D" w:rsidRPr="006F0FE6" w:rsidTr="00AC6029">
        <w:trPr>
          <w:trHeight w:val="301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успехом  и владањем  ученика на крају школске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23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301"/>
        </w:trPr>
        <w:tc>
          <w:tcPr>
            <w:tcW w:w="7196" w:type="dxa"/>
            <w:tcBorders>
              <w:right w:val="single" w:sz="4" w:space="0" w:color="auto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резултата са завршног испита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gridAfter w:val="1"/>
          <w:wAfter w:w="1996" w:type="dxa"/>
          <w:trHeight w:val="255"/>
        </w:trPr>
        <w:tc>
          <w:tcPr>
            <w:tcW w:w="7230" w:type="dxa"/>
            <w:gridSpan w:val="2"/>
            <w:tcBorders>
              <w:bottom w:val="nil"/>
              <w:right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Формирање организационог одбора из редова родитеља за реализацију заједничких активности ученика,наставника и родитеља</w:t>
            </w:r>
          </w:p>
        </w:tc>
      </w:tr>
      <w:tr w:rsidR="0028282D" w:rsidRPr="006F0FE6" w:rsidTr="00AC6029">
        <w:trPr>
          <w:gridAfter w:val="1"/>
          <w:wAfter w:w="1996" w:type="dxa"/>
          <w:trHeight w:val="255"/>
        </w:trPr>
        <w:tc>
          <w:tcPr>
            <w:tcW w:w="7230" w:type="dxa"/>
            <w:gridSpan w:val="2"/>
            <w:tcBorders>
              <w:bottom w:val="nil"/>
              <w:right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понуда фотографских услуга за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.годину</w:t>
            </w:r>
          </w:p>
        </w:tc>
      </w:tr>
      <w:tr w:rsidR="0028282D" w:rsidRPr="006F0FE6" w:rsidTr="00AC6029">
        <w:trPr>
          <w:trHeight w:val="265"/>
        </w:trPr>
        <w:tc>
          <w:tcPr>
            <w:tcW w:w="7196" w:type="dxa"/>
            <w:tcBorders>
              <w:top w:val="nil"/>
              <w:bottom w:val="single" w:sz="4" w:space="0" w:color="auto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Обавештење у вези понуда за осигурање ученика за школску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/202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.годину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НОВЕМБАР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ДЕЦЕМБАР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227"/>
        </w:trPr>
        <w:tc>
          <w:tcPr>
            <w:tcW w:w="7196" w:type="dxa"/>
            <w:tcBorders>
              <w:bottom w:val="single" w:sz="4" w:space="0" w:color="auto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gridSpan w:val="2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284"/>
        </w:trPr>
        <w:tc>
          <w:tcPr>
            <w:tcW w:w="7196" w:type="dxa"/>
            <w:tcBorders>
              <w:bottom w:val="single" w:sz="4" w:space="0" w:color="auto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Анализа  рада  ђачке кухиње</w:t>
            </w:r>
          </w:p>
        </w:tc>
        <w:tc>
          <w:tcPr>
            <w:tcW w:w="2030" w:type="dxa"/>
            <w:gridSpan w:val="2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284"/>
        </w:trPr>
        <w:tc>
          <w:tcPr>
            <w:tcW w:w="7196" w:type="dxa"/>
            <w:tcBorders>
              <w:bottom w:val="single" w:sz="4" w:space="0" w:color="auto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gridSpan w:val="2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86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успехом  и владањем  ученика на крају другог класификациног периода за школску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tcW w:w="2030" w:type="dxa"/>
            <w:gridSpan w:val="2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ЈАНУАР ФЕБРУАР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gridAfter w:val="1"/>
          <w:wAfter w:w="1996" w:type="dxa"/>
          <w:trHeight w:val="517"/>
        </w:trPr>
        <w:tc>
          <w:tcPr>
            <w:tcW w:w="7230" w:type="dxa"/>
            <w:gridSpan w:val="2"/>
            <w:tcBorders>
              <w:left w:val="nil"/>
              <w:bottom w:val="nil"/>
              <w:right w:val="nil"/>
            </w:tcBorders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28282D" w:rsidRPr="006F0FE6" w:rsidRDefault="0028282D" w:rsidP="0028282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28282D" w:rsidRPr="006F0FE6" w:rsidTr="00AC6029">
        <w:trPr>
          <w:trHeight w:val="313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Упознавање са правилима понашања 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у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ченика на ђачкој екскурзији </w:t>
            </w:r>
          </w:p>
        </w:tc>
        <w:tc>
          <w:tcPr>
            <w:tcW w:w="2030" w:type="dxa"/>
            <w:vMerge w:val="restart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АПРИЛ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МАЈ-  ЈУН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284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Информисање и  разматрање резултата  на пробном  завршном испиту ученика 8-их разреда школске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030" w:type="dxa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265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Упутством за спровођење завршног испита на крају основног образовања школске 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 године</w:t>
            </w:r>
          </w:p>
        </w:tc>
        <w:tc>
          <w:tcPr>
            <w:tcW w:w="2030" w:type="dxa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189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рада ђачке кухиње</w:t>
            </w:r>
          </w:p>
        </w:tc>
        <w:tc>
          <w:tcPr>
            <w:tcW w:w="2030" w:type="dxa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282D" w:rsidRPr="006F0FE6" w:rsidTr="00AC6029">
        <w:trPr>
          <w:trHeight w:val="1118"/>
        </w:trPr>
        <w:tc>
          <w:tcPr>
            <w:tcW w:w="7196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извештајем о реализацији ђачких екскурзија</w:t>
            </w:r>
          </w:p>
        </w:tc>
        <w:tc>
          <w:tcPr>
            <w:tcW w:w="2030" w:type="dxa"/>
            <w:vMerge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F3508" w:rsidRDefault="008F3508" w:rsidP="0028282D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</w:p>
    <w:p w:rsidR="0028282D" w:rsidRPr="00805184" w:rsidRDefault="0028282D" w:rsidP="0028282D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805184">
        <w:rPr>
          <w:rFonts w:ascii="Times New Roman" w:hAnsi="Times New Roman"/>
          <w:b/>
          <w:sz w:val="28"/>
          <w:szCs w:val="28"/>
          <w:u w:val="single"/>
          <w:lang w:val="sr-Cyrl-CS"/>
        </w:rPr>
        <w:t>5.2. Ученички парламент</w:t>
      </w:r>
    </w:p>
    <w:p w:rsidR="0028282D" w:rsidRPr="006F0FE6" w:rsidRDefault="0028282D" w:rsidP="0028282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F0FE6">
        <w:rPr>
          <w:rFonts w:ascii="Times New Roman" w:hAnsi="Times New Roman"/>
          <w:b/>
          <w:sz w:val="24"/>
          <w:szCs w:val="24"/>
          <w:lang w:val="sr-Cyrl-RS"/>
        </w:rPr>
        <w:t>ПЛАН РАДА УЧЕНИЧКОГ ПАРЛАМЕНТА ЗА ШКОЛСКУ 2024/25.ГОДИНУ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2053"/>
        <w:gridCol w:w="1807"/>
        <w:gridCol w:w="1676"/>
      </w:tblGrid>
      <w:tr w:rsidR="0028282D" w:rsidRPr="006F0FE6" w:rsidTr="00AC6029">
        <w:tc>
          <w:tcPr>
            <w:tcW w:w="3814" w:type="dxa"/>
          </w:tcPr>
          <w:p w:rsidR="0028282D" w:rsidRPr="006F0FE6" w:rsidRDefault="0028282D" w:rsidP="00AC6029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Носиоци реализације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 xml:space="preserve">Начин </w:t>
            </w:r>
          </w:p>
          <w:p w:rsidR="0028282D" w:rsidRPr="006F0FE6" w:rsidRDefault="0028282D" w:rsidP="00AC60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 xml:space="preserve">праћења </w:t>
            </w:r>
          </w:p>
        </w:tc>
        <w:tc>
          <w:tcPr>
            <w:tcW w:w="1676" w:type="dxa"/>
          </w:tcPr>
          <w:p w:rsidR="0028282D" w:rsidRPr="006F0FE6" w:rsidRDefault="0028282D" w:rsidP="00AC6029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 xml:space="preserve">    Време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Избор представника одељења чланова Ученичког парламента 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2.Конституисање Ученичког парламента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3. Избор руководства Ученичког парламента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4. Избор представника Школског одбора, Тима за самовредновање, Тима за заштиту ученика и Тима за обезбеђивање квалитета и развој школе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5. Усвајање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Пла</w:t>
            </w:r>
            <w:r w:rsidRPr="006F0FE6">
              <w:rPr>
                <w:rFonts w:ascii="Times New Roman" w:hAnsi="Times New Roman"/>
                <w:iCs/>
                <w:sz w:val="24"/>
                <w:szCs w:val="24"/>
              </w:rPr>
              <w:t>на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рада Ученичког парламента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 у овој школској години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6. Упознавање са Годишњим планом рада школе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7. Упознавање са годишњим планом рада Тима за заштиту, Тима за самовредновање, Тима за обезбеђивање квалитета и развој школе и Стручног актива за ШРП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8. Упознавање са извештајем о успеху ученика на крају школске 2023/24.године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9. Упознавање са извештајем о реализацији завршног испита за школску 2023/24.годину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Септембар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1.Упознавање чланова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Парламента 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са законским оквиром деловања парламента, са правима и дужностима чланова; упознавање са нормативним актима школе (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Статут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;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Програм рада школе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);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Законом о основама система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 (део који се односи на ученике);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Правилником о понашању ученика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;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Пословником о раду парламента</w:t>
            </w:r>
            <w:r w:rsidRPr="006F0FE6">
              <w:rPr>
                <w:rFonts w:ascii="Times New Roman" w:hAnsi="Times New Roman"/>
                <w:sz w:val="24"/>
                <w:szCs w:val="24"/>
                <w:lang w:val="ru-RU"/>
              </w:rPr>
              <w:t> и сл.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2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Проблеми у школском животу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: побољшање услова школског живота и промоција учтивог понашања; п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ромовисање добрих примера из школског живота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3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. Дечија недеља ( учешће у организацији и реализацији активности)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Правилник о раду, План рада, фотографије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Oктобар</w:t>
            </w: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1.Класификациони период (представници Парламента присуствују седницама одељењских већа)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2. Хуманитарне акције, предлози, спровођење 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3. Међународни дан толеранције 16. новембар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4. Светски дан деце 20. новембар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Дан Конвенције о правима детета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5.Представљање области Дигитално насиље – превенција реаговање као подршка образовно-васпитним установама за заштиту ученика и ученица од дигиталног насиља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Новембар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1. Болести зависности –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Дан  борбе против сиде  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2. Новогодишња еуфорија – активности </w:t>
            </w:r>
          </w:p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фотографије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1.Класификациони период (представници Парламента присуствују седницама одељењских већа)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2. Прослава Дана Светог Саве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3. Упознавање са полугодишњим извештајем о раду школе, Тима за заштиту, Тима за самовредновање, Тима за обезбеђивање квалитета и развој школе, Стручног актива за ШРП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4. Анализа реализације ваннаставних активности, предлози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извештај, фотографије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1. Прослава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Дана школе</w:t>
            </w:r>
          </w:p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2. Класификациони период (представници Парламента присуствују седницама одељењских већа)</w:t>
            </w:r>
          </w:p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3. Спортска недеља</w:t>
            </w:r>
          </w:p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4. Избор уџбеника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извештај, фотографије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Март–април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1. Светски дан здравља</w:t>
            </w:r>
            <w:r w:rsidRPr="006F0FE6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 - 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обележавање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2. Професионална оријентација – пр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едстављање средњих школа</w:t>
            </w:r>
          </w:p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3. Припрема активности за извођење излета и екскурзија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4. .Класификациони период (представници Парламента присуствују седницама одељењских већа)</w:t>
            </w:r>
          </w:p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фотографије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Април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1.  Дискусија о завршном испиту</w:t>
            </w: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( упознавање са Стручним упутством)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Упознавање са годишњим извештајем о раду школе, Тима за заштиту, Тима за самовредновање, Тима за обезбеђивање квалитета и развој школе, Стручног актива за ШРП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. Анализа рада Ученичког парламента – Извештај о раду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</w:t>
            </w: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</w:tc>
      </w:tr>
      <w:tr w:rsidR="0028282D" w:rsidRPr="006F0FE6" w:rsidTr="00AC6029">
        <w:tc>
          <w:tcPr>
            <w:tcW w:w="3814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- Чланови </w:t>
            </w:r>
            <w:r w:rsidRPr="006F0FE6">
              <w:rPr>
                <w:rFonts w:ascii="Times New Roman" w:hAnsi="Times New Roman"/>
                <w:iCs/>
                <w:sz w:val="24"/>
                <w:szCs w:val="24"/>
              </w:rPr>
              <w:t>Парламента</w:t>
            </w:r>
            <w:r w:rsidRPr="006F0FE6">
              <w:rPr>
                <w:rFonts w:ascii="Times New Roman" w:hAnsi="Times New Roman"/>
                <w:sz w:val="24"/>
                <w:szCs w:val="24"/>
              </w:rPr>
              <w:t> као вршњачки едукатори – преношење  искустава у своје одељење; покретање акција на нивоу одељења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- Културно-забавни живот ученика - осмишљавање активности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- Сарадња са управом школе; понашање ученика; испуњавање обавеза ученика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- Предлози за осавремењивање наставе</w:t>
            </w:r>
          </w:p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F0FE6">
              <w:rPr>
                <w:rFonts w:ascii="Times New Roman" w:hAnsi="Times New Roman"/>
                <w:sz w:val="24"/>
                <w:szCs w:val="24"/>
                <w:lang w:val="sr-Cyrl-RS"/>
              </w:rPr>
              <w:t>- Сарадња са Вршњачким тимом</w:t>
            </w:r>
          </w:p>
        </w:tc>
        <w:tc>
          <w:tcPr>
            <w:tcW w:w="2053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8282D" w:rsidRPr="006F0FE6" w:rsidRDefault="0028282D" w:rsidP="00AC6029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28282D" w:rsidRPr="006F0FE6" w:rsidRDefault="0028282D" w:rsidP="00AC6029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6F0FE6"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</w:tr>
    </w:tbl>
    <w:p w:rsidR="00335BF5" w:rsidRDefault="00335BF5" w:rsidP="0028282D">
      <w:pPr>
        <w:rPr>
          <w:rFonts w:ascii="Times New Roman" w:hAnsi="Times New Roman"/>
          <w:sz w:val="24"/>
          <w:szCs w:val="24"/>
        </w:rPr>
      </w:pPr>
    </w:p>
    <w:p w:rsidR="00335BF5" w:rsidRPr="00335BF5" w:rsidRDefault="00335BF5" w:rsidP="00335BF5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335BF5">
        <w:rPr>
          <w:rFonts w:ascii="Times New Roman" w:hAnsi="Times New Roman"/>
          <w:b/>
          <w:color w:val="000000" w:themeColor="text1"/>
          <w:sz w:val="36"/>
          <w:szCs w:val="36"/>
        </w:rPr>
        <w:t>VI</w:t>
      </w:r>
    </w:p>
    <w:p w:rsidR="00335BF5" w:rsidRPr="00335BF5" w:rsidRDefault="00335BF5" w:rsidP="00335BF5">
      <w:pPr>
        <w:tabs>
          <w:tab w:val="left" w:pos="1971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  <w:u w:val="single"/>
        </w:rPr>
      </w:pPr>
      <w:r w:rsidRPr="00335BF5">
        <w:rPr>
          <w:rFonts w:ascii="Times New Roman" w:hAnsi="Times New Roman"/>
          <w:b/>
          <w:color w:val="000000" w:themeColor="text1"/>
          <w:sz w:val="36"/>
          <w:szCs w:val="36"/>
          <w:lang w:val="sr-Cyrl-CS"/>
        </w:rPr>
        <w:t>СТРУЧНИ ОРГАНИ</w:t>
      </w:r>
    </w:p>
    <w:p w:rsidR="00335BF5" w:rsidRPr="00335BF5" w:rsidRDefault="00335BF5" w:rsidP="00335BF5">
      <w:pPr>
        <w:tabs>
          <w:tab w:val="left" w:pos="1971"/>
        </w:tabs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6</w:t>
      </w:r>
      <w:r w:rsidRPr="00335BF5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.1.Наставничко веће</w:t>
      </w:r>
    </w:p>
    <w:tbl>
      <w:tblPr>
        <w:tblpPr w:leftFromText="180" w:rightFromText="180" w:vertAnchor="text" w:horzAnchor="margin" w:tblpXSpec="center" w:tblpY="65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2868"/>
        <w:gridCol w:w="2340"/>
        <w:gridCol w:w="2082"/>
      </w:tblGrid>
      <w:tr w:rsidR="00335BF5" w:rsidRPr="00335BF5" w:rsidTr="00AC6029">
        <w:trPr>
          <w:trHeight w:val="480"/>
        </w:trPr>
        <w:tc>
          <w:tcPr>
            <w:tcW w:w="2358" w:type="dxa"/>
            <w:shd w:val="clear" w:color="auto" w:fill="8EAADB" w:themeFill="accent5" w:themeFillTint="99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  <w:t xml:space="preserve">     Време одржавања</w:t>
            </w:r>
          </w:p>
        </w:tc>
        <w:tc>
          <w:tcPr>
            <w:tcW w:w="2868" w:type="dxa"/>
            <w:shd w:val="clear" w:color="auto" w:fill="8EAADB" w:themeFill="accent5" w:themeFillTint="99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  <w:t>Програмски садржај</w:t>
            </w:r>
          </w:p>
        </w:tc>
        <w:tc>
          <w:tcPr>
            <w:tcW w:w="2340" w:type="dxa"/>
            <w:shd w:val="clear" w:color="auto" w:fill="8EAADB" w:themeFill="accent5" w:themeFillTint="99"/>
          </w:tcPr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  <w:t>Носиоци реализације</w:t>
            </w:r>
          </w:p>
        </w:tc>
        <w:tc>
          <w:tcPr>
            <w:tcW w:w="2082" w:type="dxa"/>
            <w:shd w:val="clear" w:color="auto" w:fill="8EAADB" w:themeFill="accent5" w:themeFillTint="99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  <w:t>Начин праћења</w:t>
            </w:r>
          </w:p>
        </w:tc>
      </w:tr>
      <w:tr w:rsidR="00335BF5" w:rsidRPr="00335BF5" w:rsidTr="00AC6029">
        <w:trPr>
          <w:trHeight w:val="800"/>
        </w:trPr>
        <w:tc>
          <w:tcPr>
            <w:tcW w:w="2358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Август/Септембар</w:t>
            </w:r>
          </w:p>
        </w:tc>
        <w:tc>
          <w:tcPr>
            <w:tcW w:w="2868" w:type="dxa"/>
          </w:tcPr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Подела предмета на наставнике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tabs>
                <w:tab w:val="left" w:pos="-18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Подела одељ. старешинстава и осталих задужења( стручна већа,активи,секције)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tabs>
                <w:tab w:val="left" w:pos="-18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Информације о школском календару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Планирање наставних и ваннаставних садржаја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Организационе припреме за почетак школске  године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Разматрање извештаја о реализацији Годишњег плана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Разматрање предлога Годишњег плана рада школе за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.годину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Верификација чланова Савета родитеља</w:t>
            </w:r>
          </w:p>
        </w:tc>
        <w:tc>
          <w:tcPr>
            <w:tcW w:w="2340" w:type="dxa"/>
          </w:tcPr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 педагог</w:t>
            </w: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 са седница одељенских већа виших и нижих разреда. Записници са седница Наставничког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AC6029">
        <w:trPr>
          <w:trHeight w:val="4385"/>
        </w:trPr>
        <w:tc>
          <w:tcPr>
            <w:tcW w:w="2358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2868" w:type="dxa"/>
          </w:tcPr>
          <w:p w:rsidR="00335BF5" w:rsidRPr="00335BF5" w:rsidRDefault="00335BF5" w:rsidP="00335BF5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335BF5" w:rsidRPr="00335BF5" w:rsidRDefault="00335BF5" w:rsidP="00335BF5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успеха и владања ученика на крају првог класификационог периода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самовредновању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Праћење, анализа и реализација ШРП</w:t>
            </w:r>
          </w:p>
        </w:tc>
        <w:tc>
          <w:tcPr>
            <w:tcW w:w="2340" w:type="dxa"/>
          </w:tcPr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Предметни наставници</w:t>
            </w: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Одељ. старешине</w:t>
            </w: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 и записници седница одељенских већа виших и нижих разреда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Тима за самовредновање  и педагога школе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AC6029">
        <w:trPr>
          <w:trHeight w:val="4579"/>
        </w:trPr>
        <w:tc>
          <w:tcPr>
            <w:tcW w:w="2358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Децембар/Јануар</w:t>
            </w:r>
          </w:p>
        </w:tc>
        <w:tc>
          <w:tcPr>
            <w:tcW w:w="2868" w:type="dxa"/>
          </w:tcPr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успеха и владања ученика на крају првог полугодишта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реализације планираног броја часова обавезне и ваннаставних активности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Припреме за обележавање Савиндана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Организационе припреме за рад у другом полугодишту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Разматрање полугодишњег извештаја о раду</w:t>
            </w:r>
          </w:p>
        </w:tc>
        <w:tc>
          <w:tcPr>
            <w:tcW w:w="2340" w:type="dxa"/>
          </w:tcPr>
          <w:p w:rsidR="00335BF5" w:rsidRPr="00335BF5" w:rsidRDefault="00335BF5" w:rsidP="00335BF5">
            <w:pPr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Педагог,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одељењске  старешине,</w:t>
            </w:r>
          </w:p>
          <w:p w:rsidR="00335BF5" w:rsidRPr="00335BF5" w:rsidRDefault="00335BF5" w:rsidP="00335BF5">
            <w:pPr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предметни наставници, учитељи</w:t>
            </w:r>
          </w:p>
          <w:p w:rsidR="00335BF5" w:rsidRPr="00335BF5" w:rsidRDefault="00335BF5" w:rsidP="00335BF5">
            <w:pPr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Извештаји и записници седница одељенских већа виших и нижих разреда  Записници са седница -  Наставничког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-Извештај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AC6029">
        <w:trPr>
          <w:trHeight w:val="529"/>
        </w:trPr>
        <w:tc>
          <w:tcPr>
            <w:tcW w:w="2358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Април</w:t>
            </w: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868" w:type="dxa"/>
          </w:tcPr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успеха и владање ученика на крају трећег тромесечја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Разматрање резултата пробног завршног испита 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Организација екскурзија од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 xml:space="preserve">I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до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VIII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разреда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Предметни наставници, учитељи и секретар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Извештаји и записници седница одељенских већа Записници са седница Наставничког већа.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са пробног завршног испита</w:t>
            </w:r>
          </w:p>
        </w:tc>
      </w:tr>
      <w:tr w:rsidR="00335BF5" w:rsidRPr="00335BF5" w:rsidTr="00AC6029">
        <w:trPr>
          <w:trHeight w:val="7478"/>
        </w:trPr>
        <w:tc>
          <w:tcPr>
            <w:tcW w:w="2358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Јун</w:t>
            </w: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868" w:type="dxa"/>
          </w:tcPr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Утврђивање успеха ученика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VIII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разреда на крају другог полугодишта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Одлука о додељивању похвала, награда и посебних диплома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Извештај о изведеним екскурзијама 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Организација припремне наставе за полагање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завршног испита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Организација званичне свечаности за ученике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 xml:space="preserve"> VIII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разреда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Предметни наставници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Стр. вође пута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Предметни наставници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Одељенске старешине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VIII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разреда, директор, родитељи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Извештаји одељенских старешина. Записници са седница Наставничког већа.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Стр. вођа екскурзија. Планови рада предметних наставника за припремну наставу (квалификациони испит)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AC6029">
        <w:trPr>
          <w:trHeight w:val="2060"/>
        </w:trPr>
        <w:tc>
          <w:tcPr>
            <w:tcW w:w="2358" w:type="dxa"/>
          </w:tcPr>
          <w:p w:rsidR="00335BF5" w:rsidRPr="00335BF5" w:rsidRDefault="00335BF5" w:rsidP="00335BF5">
            <w:pPr>
              <w:ind w:left="3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2868" w:type="dxa"/>
          </w:tcPr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Анализа успеха ученика од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до 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VII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разреда на крају другог полугодишта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 о реализацији планираног броја часова, обавезне наставе и ваннаставних активности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 стручних већа,актива и Тимова о раду</w:t>
            </w:r>
          </w:p>
        </w:tc>
        <w:tc>
          <w:tcPr>
            <w:tcW w:w="2340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Одељенске старешине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Одељенско веће виших разреда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Предметни наставници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Координатори већа и тимова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 са седница одељенских већа виших и нижих разреда (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до 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VII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разреда).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Записници са седница Наставничког већа.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реализацији одржаних часова и реализација Годишњег плана школе.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Предлог маршрута екскурзија за шк. 20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годину</w:t>
            </w:r>
          </w:p>
        </w:tc>
      </w:tr>
      <w:tr w:rsidR="00335BF5" w:rsidRPr="00335BF5" w:rsidTr="00AC6029">
        <w:trPr>
          <w:trHeight w:val="2060"/>
        </w:trPr>
        <w:tc>
          <w:tcPr>
            <w:tcW w:w="2358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Август</w:t>
            </w:r>
          </w:p>
        </w:tc>
        <w:tc>
          <w:tcPr>
            <w:tcW w:w="2868" w:type="dxa"/>
          </w:tcPr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Усвајање успеха на крају школске године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завршном испиту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раду школске библиотеке</w:t>
            </w:r>
          </w:p>
          <w:p w:rsidR="00335BF5" w:rsidRPr="00335BF5" w:rsidRDefault="00335BF5" w:rsidP="00646F73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обиласку наставе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Библиотекар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наставници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Педагог</w:t>
            </w:r>
          </w:p>
        </w:tc>
        <w:tc>
          <w:tcPr>
            <w:tcW w:w="208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</w:t>
            </w:r>
          </w:p>
        </w:tc>
      </w:tr>
    </w:tbl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35BF5" w:rsidRPr="00335BF5" w:rsidRDefault="00335BF5" w:rsidP="00335BF5">
      <w:pPr>
        <w:tabs>
          <w:tab w:val="left" w:pos="3195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650A3" w:rsidRDefault="00A650A3" w:rsidP="00335BF5">
      <w:pPr>
        <w:tabs>
          <w:tab w:val="left" w:pos="3195"/>
        </w:tabs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</w:pPr>
    </w:p>
    <w:p w:rsidR="00A650A3" w:rsidRDefault="00A650A3" w:rsidP="00335BF5">
      <w:pPr>
        <w:tabs>
          <w:tab w:val="left" w:pos="3195"/>
        </w:tabs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</w:pPr>
    </w:p>
    <w:p w:rsidR="00335BF5" w:rsidRPr="00335BF5" w:rsidRDefault="00335BF5" w:rsidP="00335BF5">
      <w:pPr>
        <w:tabs>
          <w:tab w:val="left" w:pos="3195"/>
        </w:tabs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>6</w:t>
      </w: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.2.Педагошки колегијум</w:t>
      </w:r>
    </w:p>
    <w:p w:rsidR="00335BF5" w:rsidRPr="00335BF5" w:rsidRDefault="00335BF5" w:rsidP="00335BF5">
      <w:pPr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ru-RU"/>
        </w:rPr>
        <w:t>Педагошким колегијумом председава и руководи директор школе. Педагошки колегијум ће разматрати и заузимати ставове у вези са обезбеђивањем и унапређивањем квалитета образовно-васпитног рада,оствариваће развојни план школе,предузимаће мере за унапређивање и усавршавање рада наставника и стручних сарадника.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W w:w="9477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3410"/>
        <w:gridCol w:w="2350"/>
        <w:gridCol w:w="2160"/>
      </w:tblGrid>
      <w:tr w:rsidR="00335BF5" w:rsidRPr="00335BF5" w:rsidTr="003E0441">
        <w:trPr>
          <w:trHeight w:val="11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</w:rPr>
              <w:t>Месец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АКТИВНОСТИ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НАЧИН РЕАЛИЗАЦИЈЕ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НОСИОЦИ АКТИВНОСТИ</w:t>
            </w:r>
          </w:p>
        </w:tc>
      </w:tr>
      <w:tr w:rsidR="00335BF5" w:rsidRPr="00335BF5" w:rsidTr="003E0441">
        <w:trPr>
          <w:trHeight w:val="53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IX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- 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-Усвајање плана рада за школску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.год.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-Опремљеност школе наставним средствима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-Услови рада школе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Усвајање ИОП-ова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Усвајање критеријума оцењивања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Анализа резултата завршног испита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-договор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-састанак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дискусија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-педагог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-чланови стручних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BF5" w:rsidRPr="00335BF5" w:rsidTr="003E0441">
        <w:trPr>
          <w:trHeight w:val="53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35BF5" w:rsidRPr="00335BF5" w:rsidTr="003E0441">
        <w:trPr>
          <w:trHeight w:val="194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XI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- 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XII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Анализа остварених резултата у настави у току првог класификационог период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-Стручно усавршавање наставника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Анализа реализације плана ваннаставних активности и ОЈР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-Тим за стручно усавршавање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чланови Пед.колегијума</w:t>
            </w:r>
          </w:p>
        </w:tc>
      </w:tr>
      <w:tr w:rsidR="00335BF5" w:rsidRPr="00335BF5" w:rsidTr="003E0441">
        <w:trPr>
          <w:trHeight w:val="194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- 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Остваривање Развојног плана школе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-Анализа остварених резултата у настави на крају првог полугодишта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-Реализација угледних  часова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-Усвајање ИОП-ова и ревизија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договор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Актив за ШРП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члан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Педагошког колегијума</w:t>
            </w:r>
          </w:p>
        </w:tc>
      </w:tr>
      <w:tr w:rsidR="00335BF5" w:rsidRPr="00335BF5" w:rsidTr="003E0441">
        <w:trPr>
          <w:trHeight w:val="193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- </w:t>
            </w: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-Рад стручних Актива и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-Анализа остварених резултата у настави у току трећег класификационог периода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-Анализа пробног завршног испита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договор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члан Педагошког колегијума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чланови стручног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BF5" w:rsidRPr="00335BF5" w:rsidTr="003E0441">
        <w:trPr>
          <w:trHeight w:val="441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Успех и дисциплина ученика осмог разреда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-Припреме за завршни испит и упис ученика осмог разреда у средње школе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Самовредновање рада школе –шта смо урадили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-Реализација угледних   часова -Извештаји о раду стручних већа и ваннаставних активности,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С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тручно усавршавање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-Усвајање ИОП-ова и ревизија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договор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-дискусија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-подела задужења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извештај,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договор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-руководиоци  стручних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члан Педагошког колегијума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Тим за самовредновање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педагог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Тим за СУ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Тим за ИОП</w:t>
            </w:r>
          </w:p>
        </w:tc>
      </w:tr>
      <w:tr w:rsidR="00335BF5" w:rsidRPr="00335BF5" w:rsidTr="003E0441">
        <w:trPr>
          <w:trHeight w:val="19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646F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Разматрање успеха ученика на крају школске године</w:t>
            </w:r>
          </w:p>
          <w:p w:rsidR="00335BF5" w:rsidRPr="00335BF5" w:rsidRDefault="00335BF5" w:rsidP="00646F7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Договор о раду следеће године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договор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извештај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-руководиоци  стручних већа,Актива и Тимова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-директор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педагог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335BF5" w:rsidRPr="00335BF5" w:rsidRDefault="00335BF5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335BF5" w:rsidRPr="00335BF5" w:rsidRDefault="00335BF5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Pr="00335BF5" w:rsidRDefault="00335BF5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Pr="00335BF5" w:rsidRDefault="00335BF5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Default="00335BF5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A650A3" w:rsidRDefault="00A650A3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A650A3" w:rsidRDefault="00A650A3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A650A3" w:rsidRDefault="00A650A3" w:rsidP="00335BF5">
      <w:pPr>
        <w:tabs>
          <w:tab w:val="left" w:pos="1913"/>
        </w:tabs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Pr="00335BF5" w:rsidRDefault="00335BF5" w:rsidP="00335BF5">
      <w:pPr>
        <w:ind w:hanging="2"/>
        <w:rPr>
          <w:rFonts w:ascii="Times New Roman" w:hAnsi="Times New Roman"/>
          <w:color w:val="000000" w:themeColor="text1"/>
          <w:sz w:val="28"/>
          <w:szCs w:val="28"/>
        </w:rPr>
      </w:pPr>
      <w:r w:rsidRPr="00335BF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6.3 План рада Одељенског већа нижих разреда</w:t>
      </w:r>
      <w:r w:rsidRPr="00335B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35BF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 школску 2024/2025. годину</w:t>
      </w:r>
    </w:p>
    <w:p w:rsidR="00335BF5" w:rsidRPr="00335BF5" w:rsidRDefault="00335BF5" w:rsidP="00335BF5">
      <w:pPr>
        <w:ind w:hanging="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2268"/>
        <w:gridCol w:w="1984"/>
      </w:tblGrid>
      <w:tr w:rsidR="00335BF5" w:rsidRPr="00335BF5" w:rsidTr="00AC6029">
        <w:tc>
          <w:tcPr>
            <w:tcW w:w="2943" w:type="dxa"/>
          </w:tcPr>
          <w:p w:rsidR="00335BF5" w:rsidRPr="00335BF5" w:rsidRDefault="00335BF5" w:rsidP="00335BF5">
            <w:pPr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АКТИВНОСТИ / ТЕМЕ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ВРЕМЕ РЕАЛИЗАЦИЈЕ</w:t>
            </w:r>
          </w:p>
        </w:tc>
        <w:tc>
          <w:tcPr>
            <w:tcW w:w="2268" w:type="dxa"/>
          </w:tcPr>
          <w:p w:rsidR="00335BF5" w:rsidRPr="00335BF5" w:rsidRDefault="00335BF5" w:rsidP="00335BF5">
            <w:pPr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РЕАЛИЗАТОРИ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НАЧИН           РЕАЛИЗАЦИЈЕ</w:t>
            </w:r>
          </w:p>
        </w:tc>
      </w:tr>
      <w:tr w:rsidR="00335BF5" w:rsidRPr="00335BF5" w:rsidTr="00AC6029">
        <w:tc>
          <w:tcPr>
            <w:tcW w:w="2943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646F7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Одређивање релације за једнодневну екскурзију ученика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септембар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Усаглашавање предлога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договор</w:t>
            </w:r>
          </w:p>
        </w:tc>
      </w:tr>
      <w:tr w:rsidR="00335BF5" w:rsidRPr="00335BF5" w:rsidTr="00AC6029">
        <w:trPr>
          <w:trHeight w:val="2005"/>
        </w:trPr>
        <w:tc>
          <w:tcPr>
            <w:tcW w:w="2943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646F7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Израда распореда контролних вежби и писмених задатака</w:t>
            </w:r>
          </w:p>
          <w:p w:rsidR="00335BF5" w:rsidRPr="00335BF5" w:rsidRDefault="00335BF5" w:rsidP="00646F7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Избор Дечје штампе</w:t>
            </w:r>
          </w:p>
          <w:p w:rsidR="00335BF5" w:rsidRPr="00335BF5" w:rsidRDefault="00335BF5" w:rsidP="00646F7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Усвајање годишњих планова рада</w:t>
            </w:r>
          </w:p>
          <w:p w:rsidR="00335BF5" w:rsidRPr="00335BF5" w:rsidRDefault="00335BF5" w:rsidP="00646F7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Утврђивање распореда контролних вежби и писмених задатака за 1. полугодиште</w:t>
            </w:r>
          </w:p>
          <w:p w:rsidR="00335BF5" w:rsidRPr="00335BF5" w:rsidRDefault="00335BF5" w:rsidP="00646F7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Договор око активности поводом Дечје недеље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Септембар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октобар</w:t>
            </w: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Усаглашавање предлога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BF5" w:rsidRPr="00335BF5" w:rsidTr="00AC6029">
        <w:trPr>
          <w:trHeight w:val="2061"/>
        </w:trPr>
        <w:tc>
          <w:tcPr>
            <w:tcW w:w="2943" w:type="dxa"/>
          </w:tcPr>
          <w:p w:rsidR="00335BF5" w:rsidRPr="00335BF5" w:rsidRDefault="00335BF5" w:rsidP="00646F7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 успеха ученика на крају првог класификационог периода</w:t>
            </w:r>
          </w:p>
          <w:p w:rsidR="00335BF5" w:rsidRPr="00335BF5" w:rsidRDefault="00335BF5" w:rsidP="00646F7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 дисциплине ученика</w:t>
            </w:r>
          </w:p>
          <w:p w:rsidR="00335BF5" w:rsidRPr="00335BF5" w:rsidRDefault="00335BF5" w:rsidP="00646F7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Реализација часова</w:t>
            </w:r>
          </w:p>
          <w:p w:rsidR="00335BF5" w:rsidRPr="00335BF5" w:rsidRDefault="00335BF5" w:rsidP="00646F7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Прилагођеност ученика првог разреда школи и школским обавезама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Новембар</w:t>
            </w: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Кроз дискусије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BF5" w:rsidRPr="00335BF5" w:rsidTr="00AC6029">
        <w:tc>
          <w:tcPr>
            <w:tcW w:w="2943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646F7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Утврђивање успеха ученика на крају првог полугодишта</w:t>
            </w:r>
          </w:p>
          <w:p w:rsidR="00335BF5" w:rsidRPr="00335BF5" w:rsidRDefault="00335BF5" w:rsidP="00646F7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Утврђивање владања ученика</w:t>
            </w:r>
          </w:p>
          <w:p w:rsidR="00335BF5" w:rsidRPr="00335BF5" w:rsidRDefault="00335BF5" w:rsidP="00646F7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Реализација часова редовне, додатне, допунске, изборне наставе и ЧОС-а</w:t>
            </w:r>
          </w:p>
          <w:p w:rsidR="00335BF5" w:rsidRPr="00335BF5" w:rsidRDefault="00335BF5" w:rsidP="00646F7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Израда распореда контролних вежби и писмених задатака за друго полугодиште</w:t>
            </w:r>
          </w:p>
          <w:p w:rsidR="00335BF5" w:rsidRPr="00335BF5" w:rsidRDefault="00335BF5" w:rsidP="00646F7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Реализација плана рада ОВ и израда полугодишњег извештаја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646F7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Утврђивање распореда контролних вежби и писмених задатака за 2. полугодиште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децембар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фебруар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Кроз дискусије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</w:t>
            </w:r>
          </w:p>
        </w:tc>
      </w:tr>
      <w:tr w:rsidR="00335BF5" w:rsidRPr="00335BF5" w:rsidTr="00AC6029">
        <w:trPr>
          <w:trHeight w:val="1890"/>
        </w:trPr>
        <w:tc>
          <w:tcPr>
            <w:tcW w:w="2943" w:type="dxa"/>
          </w:tcPr>
          <w:p w:rsidR="00335BF5" w:rsidRPr="00335BF5" w:rsidRDefault="00335BF5" w:rsidP="00646F7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Реализација плана ОВ</w:t>
            </w:r>
          </w:p>
          <w:p w:rsidR="00335BF5" w:rsidRPr="00335BF5" w:rsidRDefault="00335BF5" w:rsidP="00646F7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Оптерећеност ученика школским обавезама</w:t>
            </w:r>
          </w:p>
          <w:p w:rsidR="00335BF5" w:rsidRPr="00335BF5" w:rsidRDefault="00335BF5" w:rsidP="00646F7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Планирање приредбе поводом Дана школе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март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Предлози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Договор</w:t>
            </w:r>
          </w:p>
        </w:tc>
      </w:tr>
      <w:tr w:rsidR="00335BF5" w:rsidRPr="00335BF5" w:rsidTr="00AC6029">
        <w:tc>
          <w:tcPr>
            <w:tcW w:w="2943" w:type="dxa"/>
          </w:tcPr>
          <w:p w:rsidR="00335BF5" w:rsidRPr="00335BF5" w:rsidRDefault="00335BF5" w:rsidP="00646F7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 успеха ученика на крају трећег класификационог периода</w:t>
            </w:r>
          </w:p>
          <w:p w:rsidR="00335BF5" w:rsidRPr="00335BF5" w:rsidRDefault="00335BF5" w:rsidP="00646F7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 дисциплине ученика</w:t>
            </w:r>
          </w:p>
          <w:p w:rsidR="00335BF5" w:rsidRPr="00335BF5" w:rsidRDefault="00335BF5" w:rsidP="00646F7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Избор уџбеника</w:t>
            </w:r>
          </w:p>
          <w:p w:rsidR="00335BF5" w:rsidRPr="00335BF5" w:rsidRDefault="00335BF5" w:rsidP="00646F7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Реализација огледних часова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април</w:t>
            </w: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Предлози</w:t>
            </w:r>
          </w:p>
        </w:tc>
      </w:tr>
      <w:tr w:rsidR="00335BF5" w:rsidRPr="00335BF5" w:rsidTr="00AC6029">
        <w:tc>
          <w:tcPr>
            <w:tcW w:w="2943" w:type="dxa"/>
          </w:tcPr>
          <w:p w:rsidR="00335BF5" w:rsidRPr="00335BF5" w:rsidRDefault="00335BF5" w:rsidP="00646F7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Утврђивање општег успеха на крају другог полугодишта</w:t>
            </w:r>
          </w:p>
          <w:p w:rsidR="00335BF5" w:rsidRPr="00335BF5" w:rsidRDefault="00335BF5" w:rsidP="00646F7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Утврђивање владања ученика</w:t>
            </w:r>
          </w:p>
          <w:p w:rsidR="00335BF5" w:rsidRPr="00335BF5" w:rsidRDefault="00335BF5" w:rsidP="00646F7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Реализација часова</w:t>
            </w:r>
          </w:p>
          <w:p w:rsidR="00335BF5" w:rsidRPr="00335BF5" w:rsidRDefault="00335BF5" w:rsidP="00646F7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Анализа реализације плана ОВ и израда годишњег извештаја о раду ОВ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јун</w:t>
            </w:r>
          </w:p>
        </w:tc>
        <w:tc>
          <w:tcPr>
            <w:tcW w:w="2268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ОВ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Учитељи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 </w:t>
            </w:r>
          </w:p>
          <w:p w:rsidR="00335BF5" w:rsidRPr="00335BF5" w:rsidRDefault="00335BF5" w:rsidP="0033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Дискусија</w:t>
            </w:r>
          </w:p>
        </w:tc>
      </w:tr>
    </w:tbl>
    <w:p w:rsidR="00335BF5" w:rsidRPr="00335BF5" w:rsidRDefault="00335BF5" w:rsidP="00335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35BF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35BF5" w:rsidRPr="00335BF5" w:rsidRDefault="00335BF5" w:rsidP="00335BF5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Pr="00335BF5" w:rsidRDefault="00335BF5" w:rsidP="00335BF5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Pr="00335BF5" w:rsidRDefault="00335BF5" w:rsidP="00335BF5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335BF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6</w:t>
      </w:r>
      <w:r w:rsidRPr="00335BF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.4.Одељењско веће виших разреда</w:t>
      </w:r>
    </w:p>
    <w:p w:rsidR="00335BF5" w:rsidRPr="00335BF5" w:rsidRDefault="00335BF5" w:rsidP="00335BF5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335BF5" w:rsidRPr="00335BF5" w:rsidRDefault="00335BF5" w:rsidP="00335BF5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</w:p>
    <w:tbl>
      <w:tblPr>
        <w:tblStyle w:val="TableGrid"/>
        <w:tblW w:w="10112" w:type="dxa"/>
        <w:tblLook w:val="04A0" w:firstRow="1" w:lastRow="0" w:firstColumn="1" w:lastColumn="0" w:noHBand="0" w:noVBand="1"/>
      </w:tblPr>
      <w:tblGrid>
        <w:gridCol w:w="1982"/>
        <w:gridCol w:w="3967"/>
        <w:gridCol w:w="2157"/>
        <w:gridCol w:w="2006"/>
      </w:tblGrid>
      <w:tr w:rsidR="00335BF5" w:rsidRPr="00335BF5" w:rsidTr="003E0441">
        <w:tc>
          <w:tcPr>
            <w:tcW w:w="1982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335BF5">
              <w:rPr>
                <w:rFonts w:ascii="Times New Roman" w:hAnsi="Times New Roman"/>
                <w:b/>
                <w:bCs/>
                <w:iCs/>
                <w:color w:val="000000" w:themeColor="text1"/>
                <w:w w:val="97"/>
                <w:sz w:val="24"/>
                <w:szCs w:val="24"/>
                <w:highlight w:val="cyan"/>
              </w:rPr>
              <w:t>Време</w:t>
            </w:r>
          </w:p>
        </w:tc>
        <w:tc>
          <w:tcPr>
            <w:tcW w:w="3967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335BF5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highlight w:val="cyan"/>
              </w:rPr>
              <w:t>Програмски садржаји</w:t>
            </w:r>
          </w:p>
        </w:tc>
        <w:tc>
          <w:tcPr>
            <w:tcW w:w="2157" w:type="dxa"/>
            <w:vAlign w:val="bottom"/>
          </w:tcPr>
          <w:p w:rsidR="00335BF5" w:rsidRPr="00335BF5" w:rsidRDefault="00335BF5" w:rsidP="00335BF5">
            <w:pPr>
              <w:spacing w:line="229" w:lineRule="exact"/>
              <w:ind w:left="240" w:firstLine="30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335BF5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highlight w:val="cyan"/>
              </w:rPr>
              <w:t>Носиоци реализације</w:t>
            </w:r>
          </w:p>
        </w:tc>
        <w:tc>
          <w:tcPr>
            <w:tcW w:w="2006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Начин праћења</w:t>
            </w:r>
          </w:p>
        </w:tc>
      </w:tr>
      <w:tr w:rsidR="00335BF5" w:rsidRPr="00335BF5" w:rsidTr="003E0441">
        <w:tc>
          <w:tcPr>
            <w:tcW w:w="1982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967" w:type="dxa"/>
            <w:vAlign w:val="bottom"/>
          </w:tcPr>
          <w:p w:rsidR="00335BF5" w:rsidRPr="00335BF5" w:rsidRDefault="00335BF5" w:rsidP="00335BF5">
            <w:pPr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Усвајање плана и програма рада ОВ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Организација допунске,додатне наставе и слободних активности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Распоред писмених задатака и контролних вежби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Усаглашавање критеријума оцењивања</w:t>
            </w:r>
          </w:p>
          <w:p w:rsidR="00335BF5" w:rsidRPr="00335BF5" w:rsidRDefault="00335BF5" w:rsidP="00335BF5">
            <w:pPr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Израда ИОП плана</w:t>
            </w:r>
          </w:p>
        </w:tc>
        <w:tc>
          <w:tcPr>
            <w:tcW w:w="2157" w:type="dxa"/>
            <w:vAlign w:val="bottom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Педагог,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предметни наставници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Тим за инклузивно образовањ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  <w:vAlign w:val="bottom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Записници, извештаји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3E0441">
        <w:tc>
          <w:tcPr>
            <w:tcW w:w="1982" w:type="dxa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Новембар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967" w:type="dxa"/>
          </w:tcPr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успеха ученика на крају првог класификационог периода шк.2024/25.год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дисциплине ученика на крају првог класификационог периода шк. 2024/25.год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реализованих часова редовне, додатне, допунске наставе као и ваннаставних активности на крају првог класификационог периода шк. 2024/25. год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Разматрање списка ученика по наставним предметима за предстојећа такмичења шк.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г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</w:p>
          <w:p w:rsidR="00335BF5" w:rsidRPr="00335BF5" w:rsidRDefault="00335BF5" w:rsidP="00335BF5">
            <w:pPr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Екскурзија ученика</w:t>
            </w:r>
          </w:p>
        </w:tc>
        <w:tc>
          <w:tcPr>
            <w:tcW w:w="2157" w:type="dxa"/>
          </w:tcPr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Педагог,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предметни наставници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Записници, извештаји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3E0441">
        <w:tc>
          <w:tcPr>
            <w:tcW w:w="1982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Децембар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967" w:type="dxa"/>
            <w:vAlign w:val="bottom"/>
          </w:tcPr>
          <w:p w:rsidR="00335BF5" w:rsidRPr="00335BF5" w:rsidRDefault="00335BF5" w:rsidP="00335BF5">
            <w:pPr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успеха ученика на крају првог полугодишта шк.202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год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дисциплине ученика на крају првог полугодишта шк.202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год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остварености часова редовне,додатне,допунске наставе и слободних активности на крају првог полугодишта шк.202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г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од</w:t>
            </w:r>
          </w:p>
          <w:p w:rsidR="00335BF5" w:rsidRPr="00335BF5" w:rsidRDefault="00335BF5" w:rsidP="00335BF5">
            <w:pPr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Усвајање распореда контролних вежби и писмених задатака за друго полугодиште школске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Године</w:t>
            </w:r>
          </w:p>
        </w:tc>
        <w:tc>
          <w:tcPr>
            <w:tcW w:w="2157" w:type="dxa"/>
            <w:vAlign w:val="bottom"/>
          </w:tcPr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одељ.стареш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предметни наставници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006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разговори,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анализа, 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предлог мера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335BF5" w:rsidRPr="00335BF5" w:rsidTr="003E0441">
        <w:tc>
          <w:tcPr>
            <w:tcW w:w="1982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Април</w:t>
            </w:r>
          </w:p>
        </w:tc>
        <w:tc>
          <w:tcPr>
            <w:tcW w:w="3967" w:type="dxa"/>
            <w:vAlign w:val="bottom"/>
          </w:tcPr>
          <w:p w:rsidR="00335BF5" w:rsidRPr="00335BF5" w:rsidRDefault="00335BF5" w:rsidP="00646F73">
            <w:pPr>
              <w:numPr>
                <w:ilvl w:val="0"/>
                <w:numId w:val="26"/>
              </w:numPr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успеха ученика на крају трећег кл. периода шк: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године.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дисциплине ученика на крају трећег кл. периода шк: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године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Анализа остварености часова</w:t>
            </w:r>
          </w:p>
          <w:p w:rsidR="00335BF5" w:rsidRPr="00335BF5" w:rsidRDefault="00335BF5" w:rsidP="00646F73">
            <w:pPr>
              <w:numPr>
                <w:ilvl w:val="0"/>
                <w:numId w:val="26"/>
              </w:numPr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Извештаји са одржаних општинских такмичења</w:t>
            </w:r>
          </w:p>
        </w:tc>
        <w:tc>
          <w:tcPr>
            <w:tcW w:w="2157" w:type="dxa"/>
            <w:vAlign w:val="bottom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одељ.стареш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предметни наставници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разговори,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BF5" w:rsidRPr="00335BF5" w:rsidTr="003E0441">
        <w:trPr>
          <w:trHeight w:val="2686"/>
        </w:trPr>
        <w:tc>
          <w:tcPr>
            <w:tcW w:w="1982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967" w:type="dxa"/>
            <w:vAlign w:val="bottom"/>
          </w:tcPr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Утврђивање општег успеха и владања ученика осмог разреда</w:t>
            </w:r>
          </w:p>
          <w:p w:rsidR="00335BF5" w:rsidRPr="00335BF5" w:rsidRDefault="00335BF5" w:rsidP="00335BF5">
            <w:pPr>
              <w:spacing w:line="229" w:lineRule="exact"/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Предлог за доделу Вукових  диплома,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Диплома Доситеј Обрадовић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похвала за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ученике VIII разреда и предлог ђака генерације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Организација припремне наставе за ученике осмог разреда</w:t>
            </w: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Утврђивање успеха ученика на крају шк.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Предлог за доделу похвалница</w:t>
            </w: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335BF5" w:rsidRPr="00335BF5" w:rsidRDefault="00335BF5" w:rsidP="00335BF5">
            <w:pPr>
              <w:spacing w:line="229" w:lineRule="exact"/>
              <w:ind w:left="17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 о раду већа</w:t>
            </w:r>
          </w:p>
          <w:p w:rsidR="00335BF5" w:rsidRPr="00335BF5" w:rsidRDefault="00335BF5" w:rsidP="00335BF5">
            <w:pPr>
              <w:spacing w:line="229" w:lineRule="exact"/>
              <w:ind w:left="173" w:firstLine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vAlign w:val="bottom"/>
          </w:tcPr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одељ.стареш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предметни наставници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</w:t>
            </w:r>
          </w:p>
          <w:p w:rsidR="00335BF5" w:rsidRPr="00335BF5" w:rsidRDefault="00335BF5" w:rsidP="00335BF5">
            <w:pPr>
              <w:ind w:firstLine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vAlign w:val="bottom"/>
          </w:tcPr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разговори</w:t>
            </w:r>
          </w:p>
          <w:p w:rsidR="00335BF5" w:rsidRPr="00335BF5" w:rsidRDefault="00335BF5" w:rsidP="00335BF5">
            <w:pPr>
              <w:spacing w:line="229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 xml:space="preserve">6.5 </w:t>
      </w: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План рада стручног већа разредне наставе за школску 2024/25.годину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118"/>
        <w:gridCol w:w="1604"/>
        <w:gridCol w:w="1429"/>
        <w:gridCol w:w="1755"/>
      </w:tblGrid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Циљ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Време реализације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Начини праћења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Доношење плана рада. Побољшати резултате васпитно образовног рада, развијање сарадње са родитељима и неговање међусобног поштовања, сарадње, солидарности 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-Усвајање Програма рада Стручног већа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-Усвајање критеријума оцењивања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-Предлагање плана екскурзије за ову школску годину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Предлагање додатне ученичке литературе (дечја штампа)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-Оплемењивање радног простора, предлози за израду паноа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Тешкоће у учењу ученика, допунска настава, избор ученика за допунску наставу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Септембар 2024.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Доношење плана рада. Побољшати резултате васпитно образовног рада, развијање сарадње са родитељима и неговање међусобног поштовања, сарадње, солидарности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Учешће ученика у „Дечјој недељи“ –анализа активности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-Сарадња са родитељима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Проблеми у раду, размена мишљења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Октобар 2024.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Радови деце и учитеља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Решавање проблема у настави; побољшање нивоа постигнућа деце; правилно вредновање знања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-Анализа рада и проблеми у настави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-Успех и дисциплина ученика на крају 1. тромесечја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Уједначавање критеријума оцењивања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Новембар 2024.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Решавање проблема у настави; побољшање нивоа постигнућа деце; правилно вредновање знања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-Анализа рада секција, учешће на Новогодишњем штанду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-Усмена размена практичних искустава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-Значај континуираног праћења и рада напредовања ученика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Децембар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Анализе рада; подношење извештаја; осавремењивање наставе; сарадња са родитељима и друштвеном средином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-Анализа рада Стручног већа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-Примена савремених метода у настави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-Обележавање Светог Саве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Јануар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2024.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Анализе рада; подношење извештаја; осавремењивање наставе; сарадња са родитељима и друштвеном средином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-Мере за побољшање успеха-предлози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-Припремање изложбе и приредбе поводом 8. марта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-Припремање активности поводом Дана школе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Фебруар 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2025.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Анализе рада; подношење извештаја; осавремењивање наставе; сарадња са родитељима и друштвеном средином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-Анализа сарадње са друштвеном средином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-Избор уџбеника за наредну школску годину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-Успех и владање ученика на крају трћег квартала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Март 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Реализација мера за унапређење образовно – васпитног рада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Процена реализације корелације међу предметима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-Припремање изложбе и приредбе поводом Ускрса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-Анализа реализације и функционисања програма према ИОП-у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Април 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2025.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Доношење нацрта новог плана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--Реализација тематских дана на основу смерница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Реализација екскурзије, процена успешности и усклађености са планом и програмом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-Извештај обележавања значајних датума 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Мај 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Разговори, седнице, педагошка документација</w:t>
            </w:r>
          </w:p>
        </w:tc>
      </w:tr>
      <w:tr w:rsidR="00335BF5" w:rsidRPr="00335BF5" w:rsidTr="00AC6029">
        <w:tc>
          <w:tcPr>
            <w:tcW w:w="1950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Доношење нацрта новог плана</w:t>
            </w:r>
          </w:p>
        </w:tc>
        <w:tc>
          <w:tcPr>
            <w:tcW w:w="2118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-Договор о припреми програма за пријем будућих првака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Процена коришћења дечје штампе 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-Анализа постигнутих резултата ученика који су учествовали на такмичењима током школске године</w:t>
            </w:r>
          </w:p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-Израда нацрта плана за наредну школску годину</w:t>
            </w:r>
          </w:p>
        </w:tc>
        <w:tc>
          <w:tcPr>
            <w:tcW w:w="1604" w:type="dxa"/>
            <w:shd w:val="clear" w:color="auto" w:fill="auto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Руководилац Стручног већа; учитељи</w:t>
            </w:r>
          </w:p>
        </w:tc>
        <w:tc>
          <w:tcPr>
            <w:tcW w:w="1429" w:type="dxa"/>
            <w:shd w:val="clear" w:color="auto" w:fill="auto"/>
          </w:tcPr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Јун </w:t>
            </w:r>
          </w:p>
          <w:p w:rsidR="00335BF5" w:rsidRPr="00335BF5" w:rsidRDefault="00335BF5" w:rsidP="00335B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755" w:type="dxa"/>
            <w:shd w:val="clear" w:color="auto" w:fill="auto"/>
          </w:tcPr>
          <w:p w:rsidR="00335BF5" w:rsidRPr="00335BF5" w:rsidRDefault="00335BF5" w:rsidP="00335B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</w:tbl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>6</w:t>
      </w: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  <w:t>.6. План рада стручног већа природне групе предмета школске 2024/25.године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СЕПТЕМБАР: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 Чланови већа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2. Усаглашавање критеријума оцењивања ученика из природне групе  предмета 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Усвајање Годишњег плана рада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4. Планови стручног усавршавања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5. Текућа питања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ОКТОБАР: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 Извештај о спровођењу</w:t>
      </w:r>
      <w:r w:rsidRPr="00335B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наставе 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Опремљеност кабинета и потребе наставника за новим наставним средствима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Текућа питања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НОВЕМБАР: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1. Анализа успеха у првом класификационом периоду 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2. Оцењивање ученика – уједначавање критеријума 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Допунска , додатна и припремна настава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4. Текућа питања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ДЕЦЕМБАР,</w:t>
      </w:r>
      <w:r w:rsidR="003E0441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ЈАНУАР: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 Обележавање значајних датума (Нова година, Божићни празници, Школска слава)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Употреба дигиталних технологија у настави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Анализа успеха на крају првог полугођа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4. Текућа питања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ФЕБРУАР,МАРТ: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 Реализација плана стручних усавршавања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Календар такмичења и распоред ученика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Текућа питања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АПРИЛ, МАЈ: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 Успех ученика на крају трећег тромесечја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Постигнућа ученика на општинским такмичењима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Анализа пробног теста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4. Текућа питања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ЈУН: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 Анализа успеха ученика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Анализа постигнућа на тестовима Мале матуре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Креирање плана за наредну школску годину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4. Текућа питања</w:t>
      </w:r>
    </w:p>
    <w:p w:rsidR="00335BF5" w:rsidRPr="00335BF5" w:rsidRDefault="00335BF5" w:rsidP="00335BF5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sr-Cyrl-RS"/>
        </w:rPr>
      </w:pPr>
      <w:r w:rsidRPr="00335BF5">
        <w:rPr>
          <w:rFonts w:ascii="Times New Roman" w:hAnsi="Times New Roman"/>
          <w:b/>
          <w:bCs/>
          <w:color w:val="000000" w:themeColor="text1"/>
          <w:sz w:val="24"/>
          <w:szCs w:val="24"/>
          <w:lang w:val="sr-Cyrl-RS"/>
        </w:rPr>
        <w:t>АВГУСТ :</w:t>
      </w:r>
    </w:p>
    <w:p w:rsidR="00335BF5" w:rsidRPr="00335BF5" w:rsidRDefault="00335BF5" w:rsidP="00335BF5">
      <w:pPr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1.  Анализа постигнућа ученика осмог разреда на Завршном испиту </w:t>
      </w:r>
    </w:p>
    <w:p w:rsidR="00335BF5" w:rsidRPr="00335BF5" w:rsidRDefault="00335BF5" w:rsidP="00335BF5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335BF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Вођење евиденције у посебној свесци за </w:t>
      </w:r>
      <w:r w:rsidRPr="00335BF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СТРУЧНО ВЕЋЕ ПРИРОДНЕ ГРУПЕ ПРЕДМЕТА.</w:t>
      </w:r>
    </w:p>
    <w:p w:rsidR="00A650A3" w:rsidRDefault="00A650A3" w:rsidP="00335BF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</w:pPr>
    </w:p>
    <w:p w:rsidR="00335BF5" w:rsidRPr="00335BF5" w:rsidRDefault="00335BF5" w:rsidP="00335BF5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>6.7.</w:t>
      </w:r>
      <w:r w:rsidRPr="00335BF5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 xml:space="preserve"> План рада стручног већа друштвено-језичке групе предмета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985"/>
        <w:gridCol w:w="1417"/>
        <w:gridCol w:w="1434"/>
      </w:tblGrid>
      <w:tr w:rsidR="00335BF5" w:rsidRPr="00335BF5" w:rsidTr="00AC6029">
        <w:tc>
          <w:tcPr>
            <w:tcW w:w="2802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  НОСИОЦИ АКТИВНОСТИ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      ВРЕМЕ РЕАЛИЗАЦИЈЕ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  НАЧИН           ПРАЋЕЊА</w:t>
            </w: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НАПОМЕНА</w:t>
            </w:r>
          </w:p>
        </w:tc>
      </w:tr>
      <w:tr w:rsidR="00335BF5" w:rsidRPr="00335BF5" w:rsidTr="00AC6029">
        <w:tc>
          <w:tcPr>
            <w:tcW w:w="2802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. Усвајање годишњег плана рада Стручног већа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2. Усклађивање планова и програма предмета – корелација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3. Усаглашавање критеријума оцењивања – минимум знања из српског језика и страних језика (сарадња са психолошко-педагошком службом)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4. Планирање писмених задатака и других видова писменог изражавања.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5. Задужења у оквиру слободних активности.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Формирање секција, избор руководилаца секција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6. Израда планова посета, излета и екскурзија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 xml:space="preserve">.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Усвајање годишњег личног плана професионалног развоја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Планирање активности поводом обележавања Европског дана језика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Чланови    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  већа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септембар 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Записник са састанка, Годишњи план рада, предлог плана екскурзије,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усклађени критеријуми оцењивања,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план задужења за обележавање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Европског дана језика</w:t>
            </w: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335BF5" w:rsidRPr="00335BF5" w:rsidTr="00AC6029">
        <w:trPr>
          <w:trHeight w:val="2005"/>
        </w:trPr>
        <w:tc>
          <w:tcPr>
            <w:tcW w:w="2802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1. Провера оспособљености ученика у читању и писању ћирилице и латинице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2. Естетско уређење простора учионица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3. Избор тема за писмене задатке и усвајање критеријума за вредновање писмених задатака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Чланови    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  већа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октобар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Записник са састанка, Годишњи план рада, списак тема за писмене задатке, скала вредновања радова ученика</w:t>
            </w: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335BF5" w:rsidRPr="00335BF5" w:rsidTr="00AC6029">
        <w:trPr>
          <w:trHeight w:val="2061"/>
        </w:trPr>
        <w:tc>
          <w:tcPr>
            <w:tcW w:w="2802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1. Анализа успеха ученика после првог класификационог периода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2. Припреме за прославу Школске славе, Свети Сава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Чланови већа,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новембар –               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децембар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Записник са састанка, Годишњи план рада, анализа успеха ученика, план задужења за прославу Школске славе</w:t>
            </w: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335BF5" w:rsidRPr="00335BF5" w:rsidTr="00AC6029">
        <w:tc>
          <w:tcPr>
            <w:tcW w:w="2802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1. Анализа успеха ученика на крају првог полугодишта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2. Квалитет додатне и допунске наставе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3. Анализа остварености годишњег личног плана професионалног развоја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4. Предлог уџбеника за наредну школску 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/202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.-у годину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5.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нализа рада секција на крају првог полугодишта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6.Припреме за прославу дана школе – сарадња са ученичким парламентом  и драмском секцијом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Чланови већа,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јануар –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фебруар 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Записник са састанка, Годишњи план рада, анализа успеха ученика, извештај о раду стручног актива, евиденција о стручном усавршавању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335BF5" w:rsidRPr="00335BF5" w:rsidTr="00AC6029">
        <w:tc>
          <w:tcPr>
            <w:tcW w:w="2802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1. Анализа резултата ученика на такмичењима (школско и општинско такмичење из историје, српског језика, енглеског језика и руског језика)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2. Учешће на литерарним конкурсима, рад литерарне и драмске секције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3. Анализа успеха ученика на крају трећег класификационог периода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4. Анализа рада додатне и допунске наставе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5. Симулација завршног теста из српског језика и изборног теста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(историја)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6. Планирање активности у оквиру обележавања Недеље сећања и заједништва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4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Чланови већа 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март – април 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Записник са састанка, Годишњи план рада, анализа постигнућа ученика на школским такмичењима, евиденција припремне наставе за ученике осмог разреда, анализа успеха ученика на крају трећег класификационог периода</w:t>
            </w: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335BF5" w:rsidRPr="00335BF5" w:rsidTr="00AC6029">
        <w:tc>
          <w:tcPr>
            <w:tcW w:w="2802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1. Израда завршних тестова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2. Организовање припремне наставе за полагање завршног испита из српског језика и изборног( историја)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3. Анализа резултата са такмичења и предлози за доделу диплома и признања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4. Анализа резултата писаних провера ученика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5. А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нализа рада секција на крају 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полугодишта</w:t>
            </w:r>
          </w:p>
        </w:tc>
        <w:tc>
          <w:tcPr>
            <w:tcW w:w="1984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Чланови већа</w:t>
            </w:r>
          </w:p>
        </w:tc>
        <w:tc>
          <w:tcPr>
            <w:tcW w:w="1985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      </w:t>
            </w: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    мај – јун </w:t>
            </w:r>
          </w:p>
        </w:tc>
        <w:tc>
          <w:tcPr>
            <w:tcW w:w="1417" w:type="dxa"/>
          </w:tcPr>
          <w:p w:rsidR="00335BF5" w:rsidRPr="00335BF5" w:rsidRDefault="00335BF5" w:rsidP="00335B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Записник са састанка, Годишњи план рада, Предлози за посебне дипломе и признања, извештај симулације завршног испита из српског језика, евиденција резултата писмене провере ученика</w:t>
            </w:r>
          </w:p>
        </w:tc>
        <w:tc>
          <w:tcPr>
            <w:tcW w:w="1434" w:type="dxa"/>
          </w:tcPr>
          <w:p w:rsidR="00335BF5" w:rsidRPr="00335BF5" w:rsidRDefault="00335BF5" w:rsidP="00335BF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</w:tbl>
    <w:p w:rsidR="00335BF5" w:rsidRPr="00335BF5" w:rsidRDefault="00335BF5" w:rsidP="00335BF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335BF5" w:rsidRPr="00335BF5" w:rsidRDefault="00335BF5" w:rsidP="00335BF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335BF5" w:rsidRPr="00335BF5" w:rsidRDefault="00335BF5" w:rsidP="00335BF5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335BF5" w:rsidRPr="00335BF5" w:rsidRDefault="00335BF5" w:rsidP="00335BF5">
      <w:pPr>
        <w:suppressAutoHyphens/>
        <w:autoSpaceDN w:val="0"/>
        <w:jc w:val="center"/>
        <w:textAlignment w:val="baseline"/>
        <w:rPr>
          <w:rFonts w:ascii="Times New Roman" w:eastAsia="SimSun" w:hAnsi="Times New Roman"/>
          <w:b/>
          <w:color w:val="000000" w:themeColor="text1"/>
          <w:kern w:val="3"/>
          <w:sz w:val="28"/>
          <w:szCs w:val="28"/>
          <w:lang w:val="en-US"/>
        </w:rPr>
      </w:pPr>
      <w:r w:rsidRPr="00335BF5">
        <w:rPr>
          <w:rFonts w:ascii="Times New Roman" w:eastAsia="SimSun" w:hAnsi="Times New Roman"/>
          <w:b/>
          <w:iCs/>
          <w:color w:val="000000" w:themeColor="text1"/>
          <w:kern w:val="3"/>
          <w:sz w:val="28"/>
          <w:szCs w:val="28"/>
          <w:shd w:val="clear" w:color="auto" w:fill="EEEEEE"/>
          <w:lang w:val="en-US"/>
        </w:rPr>
        <w:t>6.8 План рада стручног већа уметности и вештина за школску 2024/25.</w:t>
      </w:r>
    </w:p>
    <w:p w:rsidR="00335BF5" w:rsidRPr="00335BF5" w:rsidRDefault="00335BF5" w:rsidP="00335BF5">
      <w:pPr>
        <w:suppressAutoHyphens/>
        <w:autoSpaceDN w:val="0"/>
        <w:textAlignment w:val="baseline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5BF5" w:rsidRPr="00335BF5" w:rsidTr="00AC6029">
        <w:trPr>
          <w:trHeight w:val="660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99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99"/>
                <w:lang w:val="en-US"/>
              </w:rPr>
              <w:t>Време реализације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99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99"/>
                <w:lang w:val="en-US"/>
              </w:rPr>
              <w:t>Активности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66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66"/>
                <w:lang w:val="en-US"/>
              </w:rPr>
              <w:t>Носиоци активности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66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shd w:val="clear" w:color="auto" w:fill="FFFF66"/>
                <w:lang w:val="en-US"/>
              </w:rPr>
              <w:t>Задаци</w:t>
            </w:r>
          </w:p>
        </w:tc>
      </w:tr>
      <w:tr w:rsidR="00335BF5" w:rsidRPr="00335BF5" w:rsidTr="00AC6029">
        <w:trPr>
          <w:trHeight w:val="1406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Септембар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Израда и усвајање годишњег плана и програма рада стручног већа.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Корелација плана и програма.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Естетско уређење простора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  <w:t>Усклађивање критеријума оцењивања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 xml:space="preserve">Чланови већа, наставници, 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Израда и усвајање годишњег п</w:t>
            </w: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  <w:t xml:space="preserve">лана </w:t>
            </w: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рада стручног већа.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 xml:space="preserve">Израда декора. 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335BF5" w:rsidRPr="00335BF5" w:rsidTr="00AC6029">
        <w:trPr>
          <w:trHeight w:val="1406"/>
        </w:trPr>
        <w:tc>
          <w:tcPr>
            <w:tcW w:w="2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Октобар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за “дечију недељу”.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за крос РТС-а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Утисци о ученицима петог разреда</w:t>
            </w:r>
          </w:p>
        </w:tc>
        <w:tc>
          <w:tcPr>
            <w:tcW w:w="2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ученици</w:t>
            </w:r>
          </w:p>
        </w:tc>
        <w:tc>
          <w:tcPr>
            <w:tcW w:w="2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Израда плана за активности у току “дечије недеље”,</w:t>
            </w:r>
          </w:p>
        </w:tc>
      </w:tr>
      <w:tr w:rsidR="00335BF5" w:rsidRPr="00335BF5" w:rsidTr="00AC6029">
        <w:trPr>
          <w:trHeight w:val="1514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Новембар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Естетско уређење школе.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за предстојећа такмичења из предмета у оквиру већа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ученици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Израда декора.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Израда плана реализације припрема и такмичења.</w:t>
            </w:r>
          </w:p>
        </w:tc>
      </w:tr>
      <w:tr w:rsidR="00335BF5" w:rsidRPr="00335BF5" w:rsidTr="00AC6029">
        <w:trPr>
          <w:trHeight w:val="1362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Децембар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Украшавање простора школе поводом новогодишњих празника.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Изложба радова ученика.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ученици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Реализација ликовних радова, декорација и изложби.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хора .</w:t>
            </w:r>
          </w:p>
        </w:tc>
      </w:tr>
      <w:tr w:rsidR="00335BF5" w:rsidRPr="00335BF5" w:rsidTr="00AC6029">
        <w:trPr>
          <w:trHeight w:val="1020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Јануар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Прослава школске славе „Свети Сава“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наставници,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ученици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Естетско припремање простора поводом прославе школске славе Св.Саве.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хора .</w:t>
            </w:r>
          </w:p>
        </w:tc>
      </w:tr>
      <w:tr w:rsidR="00335BF5" w:rsidRPr="00335BF5" w:rsidTr="00AC6029">
        <w:trPr>
          <w:trHeight w:val="1201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Уређење простора школе.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Прослава дана жена „8.март“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Тренинзи, физичко васпитање ученика.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за обележавање дана школе 25.марта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ученици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Реализација ликовних радова, декорација и изложби. Припреме хора 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 xml:space="preserve"> Припреме за такмичења.из физичког.</w:t>
            </w:r>
          </w:p>
        </w:tc>
      </w:tr>
      <w:tr w:rsidR="00335BF5" w:rsidRPr="00335BF5" w:rsidTr="00AC6029">
        <w:trPr>
          <w:trHeight w:val="1340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Април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Прослава ускршњих празника.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Спортске активности.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Обележавање дана здравља-7.април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 xml:space="preserve">Обележавање </w:t>
            </w: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  <w:t xml:space="preserve">Недеље </w:t>
            </w: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сећања и заједништва</w:t>
            </w: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  <w:t xml:space="preserve"> –избор активности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наставници,  ученици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Реализација ликовних радова 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Припреме за такмичења.из физичког.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sr-Cyrl-RS"/>
              </w:rPr>
              <w:t>Урађен план активности за Недељу сећања</w:t>
            </w:r>
          </w:p>
        </w:tc>
      </w:tr>
      <w:tr w:rsidR="00335BF5" w:rsidRPr="00335BF5" w:rsidTr="00AC6029">
        <w:trPr>
          <w:trHeight w:val="1183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Мај- Јун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Анализа реализованих активности и успех ученика.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Спортске слободне  активности за крај школске године.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Предлози, идеје, решења.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Чланови већа, наставници,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ученици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Анализа активности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335BF5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  <w:t>Организовање, ваннаставних активности, турнири, излети...</w:t>
            </w:r>
          </w:p>
          <w:p w:rsidR="00335BF5" w:rsidRPr="00335BF5" w:rsidRDefault="00335BF5" w:rsidP="00335B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</w:tbl>
    <w:p w:rsidR="00DF545B" w:rsidRDefault="00DF545B" w:rsidP="0028282D">
      <w:pPr>
        <w:rPr>
          <w:rFonts w:ascii="Times New Roman" w:hAnsi="Times New Roman"/>
          <w:sz w:val="24"/>
          <w:szCs w:val="24"/>
        </w:rPr>
      </w:pPr>
    </w:p>
    <w:p w:rsidR="00DF545B" w:rsidRPr="006F0FE6" w:rsidRDefault="00DF545B" w:rsidP="0028282D">
      <w:pPr>
        <w:rPr>
          <w:rFonts w:ascii="Times New Roman" w:hAnsi="Times New Roman"/>
          <w:sz w:val="24"/>
          <w:szCs w:val="24"/>
        </w:rPr>
      </w:pPr>
    </w:p>
    <w:p w:rsidR="00DF545B" w:rsidRPr="00DF545B" w:rsidRDefault="00DF545B" w:rsidP="00DF545B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val="sr-Latn-RS"/>
        </w:rPr>
      </w:pPr>
      <w:r w:rsidRPr="00DF545B">
        <w:rPr>
          <w:rFonts w:ascii="Times New Roman" w:eastAsia="Times New Roman" w:hAnsi="Times New Roman"/>
          <w:b/>
          <w:sz w:val="36"/>
          <w:szCs w:val="36"/>
          <w:lang w:val="sr-Latn-RS"/>
        </w:rPr>
        <w:t>VII</w:t>
      </w:r>
    </w:p>
    <w:p w:rsidR="00DF545B" w:rsidRPr="00DF545B" w:rsidRDefault="00DF545B" w:rsidP="00DF545B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val="sr-Latn-RS"/>
        </w:rPr>
      </w:pPr>
    </w:p>
    <w:p w:rsidR="00DF545B" w:rsidRPr="00DF545B" w:rsidRDefault="00DF545B" w:rsidP="00DF545B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val="sr-Cyrl-RS"/>
        </w:rPr>
      </w:pPr>
      <w:r w:rsidRPr="00DF545B">
        <w:rPr>
          <w:rFonts w:ascii="Times New Roman" w:eastAsia="Times New Roman" w:hAnsi="Times New Roman"/>
          <w:b/>
          <w:sz w:val="36"/>
          <w:szCs w:val="36"/>
          <w:lang w:val="sr-Cyrl-RS"/>
        </w:rPr>
        <w:t>СТРУЧНИ АКТИВИ И ТИМОВИ</w:t>
      </w:r>
    </w:p>
    <w:p w:rsidR="00DF545B" w:rsidRPr="00DF545B" w:rsidRDefault="00DF545B" w:rsidP="00DF545B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</w:p>
    <w:p w:rsidR="00DF545B" w:rsidRPr="00DF545B" w:rsidRDefault="00DF545B" w:rsidP="00DF545B">
      <w:pPr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 xml:space="preserve">7.1 </w:t>
      </w:r>
      <w:r w:rsidRPr="00DF545B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val="sr-Cyrl-RS"/>
        </w:rPr>
        <w:t>Стручни актив за школско развојно планирање</w:t>
      </w:r>
    </w:p>
    <w:p w:rsidR="00DF545B" w:rsidRPr="00DF545B" w:rsidRDefault="00DF545B" w:rsidP="00DF545B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2759"/>
        <w:gridCol w:w="2759"/>
        <w:gridCol w:w="1886"/>
      </w:tblGrid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ВРЕМЕ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АКТИВНОСТИ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НОСИОЦИ РЕАЛИЗАЦИЈЕ</w:t>
            </w:r>
          </w:p>
        </w:tc>
      </w:tr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Септембар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1.Израда плана активности из Развојног плана за наредни период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Састанци Актива 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Чланови Актива</w:t>
            </w:r>
          </w:p>
        </w:tc>
      </w:tr>
      <w:tr w:rsidR="00DF545B" w:rsidRPr="00DF545B" w:rsidTr="00AC6029">
        <w:trPr>
          <w:trHeight w:val="1225"/>
        </w:trPr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Септембар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2.Упознавање Наставничког већа са планом за школску 202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.годину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Седница НВ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Чланови Актива и Наставничко веће </w:t>
            </w:r>
          </w:p>
        </w:tc>
      </w:tr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Септембар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Упознавање Савета родитеља са планом за ову школску годину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Седница Савета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Чланови Актива и Савет родитеља</w:t>
            </w:r>
          </w:p>
        </w:tc>
      </w:tr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Септембар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Упознавање Школског одбора са планом за ову школску годину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Седница ШО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Директор, Чланови Актива и Школски одбор</w:t>
            </w:r>
          </w:p>
        </w:tc>
      </w:tr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Током школске године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5.Праћење реализације активности предвиђених РП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Праћење, увид у педагошку документацију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Чланови Актива ,задужени наставници</w:t>
            </w:r>
          </w:p>
        </w:tc>
      </w:tr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Јун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6.Анализа реализације активности предвиђених РП-ом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Праћење, увид у педагошку документацију, дискусија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Чланови САРП</w:t>
            </w:r>
          </w:p>
        </w:tc>
      </w:tr>
      <w:tr w:rsidR="00DF545B" w:rsidRPr="00DF545B" w:rsidTr="00AC6029"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Јун 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7.Израда извештаја о реализованим активностима за школску 202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/202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59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 у педагошку документацију, анализа стања</w:t>
            </w:r>
          </w:p>
        </w:tc>
        <w:tc>
          <w:tcPr>
            <w:tcW w:w="1754" w:type="dxa"/>
          </w:tcPr>
          <w:p w:rsidR="00DF545B" w:rsidRPr="00DF545B" w:rsidRDefault="00DF545B" w:rsidP="00DF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Чланови САРП</w:t>
            </w:r>
          </w:p>
        </w:tc>
      </w:tr>
    </w:tbl>
    <w:p w:rsidR="00DF545B" w:rsidRPr="00DF545B" w:rsidRDefault="00DF545B" w:rsidP="00DF545B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val="sr-Cyrl-CS"/>
        </w:rPr>
      </w:pPr>
    </w:p>
    <w:p w:rsidR="00DF545B" w:rsidRPr="00DF545B" w:rsidRDefault="00DF545B" w:rsidP="00DF545B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val="sr-Cyrl-CS"/>
        </w:rPr>
      </w:pPr>
    </w:p>
    <w:p w:rsidR="00DF545B" w:rsidRPr="00DF545B" w:rsidRDefault="00DF545B" w:rsidP="00DF545B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val="sr-Cyrl-RS"/>
        </w:rPr>
      </w:pPr>
    </w:p>
    <w:p w:rsidR="00DF545B" w:rsidRPr="00DF545B" w:rsidRDefault="00DF545B" w:rsidP="00DF545B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RS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Latn-RS"/>
        </w:rPr>
        <w:t>7.2.</w:t>
      </w:r>
      <w:r w:rsidR="003E044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>ГОДИШЊИ ПЛАН РАДА АКТИВА ЗА РАЗВОЈ  ШКОЛСКОГ ПРОГРАМА</w:t>
      </w:r>
    </w:p>
    <w:p w:rsidR="00DF545B" w:rsidRPr="00DF545B" w:rsidRDefault="00DF545B" w:rsidP="00DF545B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школске 2024 – 2025. год.</w:t>
      </w:r>
    </w:p>
    <w:p w:rsidR="00DF545B" w:rsidRPr="00DF545B" w:rsidRDefault="00DF545B" w:rsidP="00DF545B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r-Cyrl-RS"/>
        </w:rPr>
      </w:pPr>
    </w:p>
    <w:tbl>
      <w:tblPr>
        <w:tblStyle w:val="TableGrid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3008"/>
        <w:gridCol w:w="1857"/>
        <w:gridCol w:w="1886"/>
        <w:gridCol w:w="1429"/>
      </w:tblGrid>
      <w:tr w:rsidR="00DF545B" w:rsidRPr="00DF545B" w:rsidTr="00AC6029">
        <w:tc>
          <w:tcPr>
            <w:tcW w:w="2734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ЗАДАЦИ</w:t>
            </w:r>
          </w:p>
        </w:tc>
        <w:tc>
          <w:tcPr>
            <w:tcW w:w="3313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175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77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ВРЕМЕ РЕАЛИЗАЦИЈЕ</w:t>
            </w:r>
          </w:p>
        </w:tc>
        <w:tc>
          <w:tcPr>
            <w:tcW w:w="1445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НАЧИНИ ПРАЋЕЊА</w:t>
            </w:r>
          </w:p>
        </w:tc>
      </w:tr>
      <w:tr w:rsidR="00DF545B" w:rsidRPr="00DF545B" w:rsidTr="00AC6029">
        <w:tc>
          <w:tcPr>
            <w:tcW w:w="2734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Формирање Актива и договор о раду</w:t>
            </w:r>
          </w:p>
        </w:tc>
        <w:tc>
          <w:tcPr>
            <w:tcW w:w="3313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Израда Годишњег плана рада</w:t>
            </w:r>
          </w:p>
          <w:p w:rsidR="00DF545B" w:rsidRPr="00DF545B" w:rsidRDefault="00DF545B" w:rsidP="00646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Утврђивање активности којима се прати остваривање програма образовања и васпитања (огледни и угледни часови, часови редовне и допунске наставе); активности у окиру обогаћеног једносменског рада</w:t>
            </w:r>
          </w:p>
          <w:p w:rsidR="00DF545B" w:rsidRPr="00DF545B" w:rsidRDefault="00DF545B" w:rsidP="00646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Израда Анекса Школском програму</w:t>
            </w:r>
          </w:p>
        </w:tc>
        <w:tc>
          <w:tcPr>
            <w:tcW w:w="175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Школски тим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септембар – октобар 2024.</w:t>
            </w:r>
          </w:p>
        </w:tc>
        <w:tc>
          <w:tcPr>
            <w:tcW w:w="1445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Записници Извештаји</w:t>
            </w:r>
          </w:p>
        </w:tc>
      </w:tr>
      <w:tr w:rsidR="00DF545B" w:rsidRPr="00DF545B" w:rsidTr="00AC6029">
        <w:tc>
          <w:tcPr>
            <w:tcW w:w="2734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Израда извештаја о праћењу реализације Школског програма</w:t>
            </w:r>
          </w:p>
        </w:tc>
        <w:tc>
          <w:tcPr>
            <w:tcW w:w="3313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Анализа реализације Школског програма на крају првог полугодишта</w:t>
            </w:r>
          </w:p>
          <w:p w:rsidR="00DF545B" w:rsidRPr="00DF545B" w:rsidRDefault="00DF545B" w:rsidP="00646F7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Осврт на примену исхода у процесу оцењивања ученика</w:t>
            </w:r>
          </w:p>
          <w:p w:rsidR="00DF545B" w:rsidRPr="00DF545B" w:rsidRDefault="00DF545B" w:rsidP="00646F7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Праћење напредовања и вредновање рада ученика </w:t>
            </w:r>
          </w:p>
        </w:tc>
        <w:tc>
          <w:tcPr>
            <w:tcW w:w="175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Актив Учитељи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Наставници  </w:t>
            </w:r>
          </w:p>
        </w:tc>
        <w:tc>
          <w:tcPr>
            <w:tcW w:w="177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децембар  2024. – јануар 2025.</w:t>
            </w:r>
          </w:p>
        </w:tc>
        <w:tc>
          <w:tcPr>
            <w:tcW w:w="1445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Записници Извештаји</w:t>
            </w:r>
          </w:p>
        </w:tc>
      </w:tr>
      <w:tr w:rsidR="00DF545B" w:rsidRPr="00DF545B" w:rsidTr="00AC6029">
        <w:tc>
          <w:tcPr>
            <w:tcW w:w="2734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Организовање састанака са координаторима тимова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Сарадња са институцијама локалне самоуправе</w:t>
            </w:r>
          </w:p>
        </w:tc>
        <w:tc>
          <w:tcPr>
            <w:tcW w:w="3313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Сарадња са осталим тимовима у школи – праћење реализације Школског програма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Праћење сарадње са институцијама локалне самоуправе на редовним часовима и часовима осталих ваннаставних активности</w:t>
            </w:r>
          </w:p>
        </w:tc>
        <w:tc>
          <w:tcPr>
            <w:tcW w:w="175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Актив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Остали тимови у школи</w:t>
            </w:r>
          </w:p>
        </w:tc>
        <w:tc>
          <w:tcPr>
            <w:tcW w:w="177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март – април  2025.</w:t>
            </w:r>
          </w:p>
        </w:tc>
        <w:tc>
          <w:tcPr>
            <w:tcW w:w="1445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Записници Извештаји</w:t>
            </w:r>
          </w:p>
        </w:tc>
      </w:tr>
      <w:tr w:rsidR="00DF545B" w:rsidRPr="00DF545B" w:rsidTr="00AC6029">
        <w:trPr>
          <w:trHeight w:val="3562"/>
        </w:trPr>
        <w:tc>
          <w:tcPr>
            <w:tcW w:w="2734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Сарадња са стручним тимовима 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Израда извештаја о реализацији Школског програма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Израда извештаја о полагању завршног испита </w:t>
            </w:r>
          </w:p>
        </w:tc>
        <w:tc>
          <w:tcPr>
            <w:tcW w:w="3313" w:type="dxa"/>
            <w:vAlign w:val="center"/>
          </w:tcPr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Израда Глобалних планова за наредну школску годину у сарадњи са стручним тимовима 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Анализа реализације Школског програма за школску 2024 – 2025.год.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Анализа напредовања ученика и њихових постигнућа </w:t>
            </w:r>
          </w:p>
          <w:p w:rsidR="00DF545B" w:rsidRPr="00DF545B" w:rsidRDefault="00DF545B" w:rsidP="00646F7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Анализа полагања Завршног испита</w:t>
            </w:r>
          </w:p>
        </w:tc>
        <w:tc>
          <w:tcPr>
            <w:tcW w:w="175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Актив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Остали тимови у школи</w:t>
            </w:r>
          </w:p>
        </w:tc>
        <w:tc>
          <w:tcPr>
            <w:tcW w:w="1772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мај - јун 2025.</w:t>
            </w:r>
          </w:p>
        </w:tc>
        <w:tc>
          <w:tcPr>
            <w:tcW w:w="1445" w:type="dxa"/>
            <w:vAlign w:val="center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Записници Извештаји</w:t>
            </w:r>
          </w:p>
        </w:tc>
      </w:tr>
    </w:tbl>
    <w:p w:rsidR="00DF545B" w:rsidRPr="00DF545B" w:rsidRDefault="00DF545B" w:rsidP="00DF545B">
      <w:pPr>
        <w:spacing w:after="0"/>
        <w:jc w:val="right"/>
        <w:rPr>
          <w:rFonts w:ascii="Times New Roman" w:eastAsia="Times New Roman" w:hAnsi="Times New Roman"/>
          <w:lang w:val="sr-Cyrl-RS"/>
        </w:rPr>
      </w:pPr>
      <w:r w:rsidRPr="00DF545B">
        <w:rPr>
          <w:rFonts w:ascii="Times New Roman" w:eastAsia="Times New Roman" w:hAnsi="Times New Roman"/>
          <w:lang w:val="sr-Cyrl-RS"/>
        </w:rPr>
        <w:t xml:space="preserve"> </w:t>
      </w:r>
    </w:p>
    <w:p w:rsidR="00DF545B" w:rsidRPr="00DF545B" w:rsidRDefault="00DF545B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6606A" w:rsidRDefault="00B6606A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DF545B" w:rsidRPr="00DF545B" w:rsidRDefault="00DF545B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7.3. ГОДИШЊИ ПЛАН РАДА ИОП ТИМА</w:t>
      </w:r>
    </w:p>
    <w:p w:rsidR="00DF545B" w:rsidRPr="00DF545B" w:rsidRDefault="00DF545B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школска  2024 / 2025. год.</w:t>
      </w:r>
    </w:p>
    <w:p w:rsidR="00DF545B" w:rsidRPr="00DF545B" w:rsidRDefault="00DF545B" w:rsidP="00DF545B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9853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1814"/>
        <w:gridCol w:w="2565"/>
        <w:gridCol w:w="1771"/>
        <w:gridCol w:w="1800"/>
        <w:gridCol w:w="1903"/>
      </w:tblGrid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ЗАДАЦИ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АКТИВНОСТИ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НОСИОЦИ</w:t>
            </w: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АКТИВНОСТИ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НАЧИН ПРАЋЕЊА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Израда годишњег  плана и  рада ТИО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Подела обавеза и задужења за текућу школску годину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август 2024.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Евиденција са састанка, план рада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Формирање Тима за инклузивно образовање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Идентификација деце којима је потребна посебна подршка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Израда индивидуално образовног плана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Усвајање Годишњег плана рада,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Договор о раду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Септембар 2024</w:t>
            </w: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Записник, Годишњи план рада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Прикупљање документације ученика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Тим формира мале тимове за индивидуализацију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Израда педагошког профила и ИОП-а ученика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тим, учитељи наставници, родитељи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 септембра 2024.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 фебруара 2025.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ПП и ИОП ученика, записници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Успостављање сарадње са родитељима/старатељима ученика којима је потребна додатна образовна подршка, обавештавање родитеља и прибављање њихове сагласности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ТИО за ИО одобрава ИОП ишаље на  одобрење Педагошком колегијуму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Учешће ученика у приредбама / спортским активностима / радионицама...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тим, учитељи наставници, родитељи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 септембра 2024.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 фебруара 2025.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ПП и ИОП ученика, записници, писмена сагласност родитеља, евиденција са састанка, записник о сарадњи</w:t>
            </w:r>
          </w:p>
        </w:tc>
      </w:tr>
      <w:tr w:rsidR="00DF545B" w:rsidRPr="00DF545B" w:rsidTr="00AC6029">
        <w:trPr>
          <w:trHeight w:val="141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Ревизија досадашњег ИОП- 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Упознавање педагошког колегијума са реализацијом ИОП-а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 октобра 2024.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јуна 2025.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Записник, извештаји наставника, ревизија ИОП-а</w:t>
            </w:r>
          </w:p>
        </w:tc>
      </w:tr>
      <w:tr w:rsidR="00DF545B" w:rsidRPr="00DF545B" w:rsidTr="00AC6029">
        <w:trPr>
          <w:trHeight w:val="10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Периодично праћење и вредновање реализације ИОП-а и остварености постављених циљева и стандарда ИОП - 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Наставници који реализију ИОП, ИОП тим,</w:t>
            </w: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Новембар, јануар,април, јун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Записник, извештаји наставника, ревизија ИОП-а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Састанак са учитељима и наставницима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Едукација новозапослених и наставника који први пут примењују ИОП:</w:t>
            </w:r>
          </w:p>
          <w:p w:rsidR="00DF545B" w:rsidRPr="00DF545B" w:rsidRDefault="00DF545B" w:rsidP="00DF545B">
            <w:pPr>
              <w:widowControl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-о изради ПП</w:t>
            </w:r>
          </w:p>
          <w:p w:rsidR="00DF545B" w:rsidRPr="00DF545B" w:rsidRDefault="00DF545B" w:rsidP="00DF545B">
            <w:pPr>
              <w:widowControl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-изради и примени ИОП-1,2</w:t>
            </w:r>
          </w:p>
          <w:p w:rsidR="00DF545B" w:rsidRPr="00DF545B" w:rsidRDefault="00DF545B" w:rsidP="00DF545B">
            <w:pPr>
              <w:widowControl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-ревизији ИОПа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-писању дневних припрема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тим,</w:t>
            </w: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 септембра 2024.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јуна 2025.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ПП, ИОП, ревизије  ИОП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Записник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Састанак са родитељима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Пружање помоћи ученику и родитељу за превазилажење препрека и  потпуном укључивању детета у живот Основне школе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току школске године 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документација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Састанак са представницима школских тимова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Сарадња са осталим тимовима  у школи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тим, координатори осталих тимова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Септембар 2024.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Фебруар  2025, јун 2025.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Записник, извештаји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Састанак са члановима интерресорне комисије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Сарадња са Интерресорном комисијом Мајданпек и Бор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ИОП тим, разредне старешине , родитељи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 току школске 2024/ 2025.год.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Ревизија ИОП- а ученика, извештаји и пратећа документација 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Евалуација инклузивног образовања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Еволуација ИОП -а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Процена успешности мера индивидуализације,ИОП -а и предлози за даље активности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У току школске 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2024/ 2025.год.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Записник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Израда плана транзиције 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Сарадња  ТИО са разредним старешином и родитељима ученика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Иоп  Тим и предметни наставници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4.тромесечје школске 2024/25.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 транзиције, извештај транзиције разредног старешине за ученика који прелази у наредни ниво или у другу образовну  установу </w:t>
            </w:r>
          </w:p>
        </w:tc>
      </w:tr>
      <w:tr w:rsidR="00DF545B" w:rsidRPr="00DF545B" w:rsidTr="00AC6029">
        <w:trPr>
          <w:trHeight w:val="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Упознавање колектива са постигнућима ИОП-а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Израда извештаја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Излагање резултата спровођења инклузије на седницама већа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Полугодишњии годишњи извештаји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Руководилац Тима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Јануар 2025.год.</w:t>
            </w:r>
          </w:p>
          <w:p w:rsidR="00DF545B" w:rsidRPr="00DF545B" w:rsidRDefault="00DF545B" w:rsidP="00DF545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Јун 2025. год.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Извештаји,  документација ученика</w:t>
            </w:r>
          </w:p>
        </w:tc>
      </w:tr>
    </w:tbl>
    <w:p w:rsidR="00DF545B" w:rsidRPr="00DF545B" w:rsidRDefault="00DF545B" w:rsidP="00DF545B">
      <w:pPr>
        <w:rPr>
          <w:rFonts w:ascii="Times New Roman" w:hAnsi="Times New Roman"/>
          <w:b/>
          <w:color w:val="FF0000"/>
          <w:sz w:val="28"/>
          <w:szCs w:val="28"/>
          <w:lang w:val="sr-Cyrl-RS"/>
        </w:rPr>
      </w:pPr>
    </w:p>
    <w:p w:rsidR="00DF545B" w:rsidRPr="00DF545B" w:rsidRDefault="00DF545B" w:rsidP="00DF545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DF545B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>7.4.</w:t>
      </w:r>
      <w:r w:rsidR="003E0441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DF545B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План рада Тима за професионалну оријентацију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72"/>
        <w:gridCol w:w="1496"/>
        <w:gridCol w:w="1584"/>
        <w:gridCol w:w="2949"/>
      </w:tblGrid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ПЛАНИРНЕ АКТИВНОСТИ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ВРЕМЕ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НОСИОЦИ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КРИТЕРИЈУМ УСПЕШНОСТИ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Формирање  Тима  за ПО за школску 202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4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/2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5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Утврђен програм рада Тима за ПО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септембар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 осмих разреда, родитељ, ПП служба,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Формиран Тим,  одржано најмање 4 састанка Тима, континуирана сарадња чланова током целе године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Спровођење анкете о избору  средње школе , час О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С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, упознавање са активностима на ПО са свим ученицима осмих разреда на часовима О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октобар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ПП служба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Сви ученици урадили упитник, анализа одговора и на основу њих планирање конкретних активности на ПО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Реализација радионица ПО за ученике  осмог разреда у оквиру пројекта „ПО у Србији“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ток.год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ПП служба 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Реализовано најмање по 3  радионице  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Организација НЕДЕЉЕ ПРОФЕСИОНАЛНЕ ОРИЈЕНТАЦИЈЕ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( изложба ликовних и литерарних радова,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упознавање са занимањем родитеља,израда презентација)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април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Тим за ПО, родтељи ученика, наставници ликовног, српског језика и информатике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80% реализоване планирне активности у оквиру недеље ПО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Презентација других средњих школа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Одељенск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старешин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осм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 xml:space="preserve">ог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разреда, ПП служба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Зависно од интересовања других школа да се презентују, омогућити свим школама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Обрада тема из радионица на часу информатике у осмом разреду: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Сазнајем преко интернета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Информације о различитим школама и занимањима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Информације о савременом свету рада…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Наставни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к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информатике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50% деце упознато ( с обзиром да не похађају сва деца овај изборни програм), све теме реализоване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Обрада појединих тема – наставници српског у осмом разреду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  „Ја за десет година“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„Моје будуће занимање“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“ Мој аутопортрет“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„Моје будуће занимање је…“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Наставниц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српског језика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100% ученика укључено, све теме реализоване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Изложба ликовних и литерарних радова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“ Моје будуће занимање“ у холу школе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април-јуни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ОС, Наставни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к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ликовног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Изложено најмање 20 радова ученика осмих разреда са овом темом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Посете предузећима  ученика   осмих  разреда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 године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   VIII разред, родитељи, ПП служба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Организовано најмање 2 посете предузећима током године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Саветодавни рад са родитељима везан за професионални развој детета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предметни наставници, ОС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Реализован саветодавни рад са заинтересованим родитељима  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Часови Одељенских заједница- теме предвиђене програмом ОЗ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наставнивци 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90% часова ОЗ везаних за програм ПО реализовано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Часови редовне наставе на којим наставници садржаје предмета повезују са садржајима ПО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предметни наставници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На најмање на 5 часова из свих предмета током године реализовани садржаји ПО ( део часа)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Ваннаставне активности или часови грађанског- теме које су везане за област ПО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учитељи, наставници, наставник грађанског васп.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Предвиђени план реализован 80%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Израда паноа везаних за ПО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год.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ОС, ПП служба, секције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Урађено најмање 4 паноа везана за садржаје ПО, изложена у холу школе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Континуирано информисање ученика</w:t>
            </w:r>
          </w:p>
          <w:p w:rsidR="00DF545B" w:rsidRPr="00DF545B" w:rsidRDefault="00DF545B" w:rsidP="00DF54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путем огласне табле , сајта школе и медија о свим информација значајним за област професионалне оријентације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  год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Тим за ПО, наставници,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80% ученика осмих разреда се на крају осмог разреда изјашњава да је добило потребне информације из области ПО</w:t>
            </w:r>
          </w:p>
        </w:tc>
      </w:tr>
      <w:tr w:rsidR="00DF545B" w:rsidRPr="00DF545B" w:rsidTr="00AC6029">
        <w:tc>
          <w:tcPr>
            <w:tcW w:w="3964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Заједнички родитељски састанак за све родитеље ученика осмих разреда „Куда после основне школе“</w:t>
            </w:r>
          </w:p>
        </w:tc>
        <w:tc>
          <w:tcPr>
            <w:tcW w:w="1560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мај</w:t>
            </w:r>
          </w:p>
        </w:tc>
        <w:tc>
          <w:tcPr>
            <w:tcW w:w="1476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 осмих разреда и ПП служба</w:t>
            </w:r>
          </w:p>
        </w:tc>
        <w:tc>
          <w:tcPr>
            <w:tcW w:w="3201" w:type="dxa"/>
            <w:vAlign w:val="bottom"/>
          </w:tcPr>
          <w:p w:rsidR="00DF545B" w:rsidRPr="00DF545B" w:rsidRDefault="00DF545B" w:rsidP="00DF54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Одржан заједнички родитељски , урађена презентација, посећеност родитеља 90%</w:t>
            </w:r>
          </w:p>
        </w:tc>
      </w:tr>
    </w:tbl>
    <w:p w:rsidR="00DF545B" w:rsidRPr="00DF545B" w:rsidRDefault="00DF545B" w:rsidP="00DF545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545B" w:rsidRPr="00DF545B" w:rsidRDefault="00DF545B" w:rsidP="00DF545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r-Cyrl-RS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r-Latn-RS"/>
        </w:rPr>
        <w:t>7.5.</w:t>
      </w:r>
      <w:r w:rsidR="003E044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DF545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r-Cyrl-RS"/>
        </w:rPr>
        <w:t>ГОДИШЊИ ПЛАН РАДА ТИМА ЗА ЗАШТИТУ УЧЕНИКА ОД ДИСКРИМИНАЦИЈЕ, НАСИЉА, ЗЛОСТАВЉАЊА И ЗАНЕМАРИВАЊА</w:t>
      </w: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sr-Cyrl-RS"/>
        </w:rPr>
        <w:t>План и Програм заштите од насиља</w:t>
      </w:r>
      <w:r w:rsidRPr="00DF545B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  <w:t xml:space="preserve"> урађен у складу са</w:t>
      </w:r>
      <w:r w:rsidRPr="00DF545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sr-Cyrl-RS"/>
        </w:rPr>
        <w:t xml:space="preserve"> 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</w:rPr>
        <w:t>Правилник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>ом</w:t>
      </w:r>
      <w:r w:rsidRPr="00DF545B">
        <w:rPr>
          <w:rFonts w:ascii="Times New Roman" w:hAnsi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 протоколу поступања у установи у одговору на насиље,злостављање и занемаривање («Службени гласник РС» број 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>11 од 14.фебруара 2024.године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 xml:space="preserve"> и Правилником о обављању друштвено-корисног, односно хуманитарног рада у установама образовања и васпитања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</w:rPr>
        <w:t xml:space="preserve">(«Службени гласник РС» број 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>10 од 9.фебруара 2024.године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DF545B">
        <w:rPr>
          <w:rFonts w:ascii="Times New Roman" w:hAnsi="Times New Roman"/>
          <w:i/>
          <w:color w:val="000000" w:themeColor="text1"/>
          <w:sz w:val="24"/>
          <w:szCs w:val="24"/>
          <w:lang w:val="sr-Cyrl-RS"/>
        </w:rPr>
        <w:t>. Програм заштите је саставни део Школског програма и садржи Програм поступања у кризним догађајима. Тим за заштиту је у оквиру свог годишњег плана предвидео и радионице МУП-а које ће бити реализоване у оквиру пројекта „Заједно и безбрижно кроз детињство“.</w:t>
      </w: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3E0441" w:rsidRDefault="003E0441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3E0441" w:rsidRDefault="003E0441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3E0441" w:rsidRDefault="003E0441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ПЛАН ЗАШТИТЕ ОД НАСИЉА</w:t>
      </w: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val="sr-Cyrl-RS"/>
        </w:rPr>
        <w:t>(ПРЕВЕНТИВНЕ АКТИВНОСТИ)</w:t>
      </w: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ОШ“БРАНКО ПЕРИЋ“ РУДНА ГЛАВА</w:t>
      </w:r>
    </w:p>
    <w:tbl>
      <w:tblPr>
        <w:tblStyle w:val="TableGrid4"/>
        <w:tblpPr w:leftFromText="180" w:rightFromText="180" w:vertAnchor="text" w:horzAnchor="margin" w:tblpY="1007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2494"/>
        <w:gridCol w:w="1617"/>
        <w:gridCol w:w="1418"/>
        <w:gridCol w:w="1559"/>
        <w:gridCol w:w="1276"/>
      </w:tblGrid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Врста активности</w:t>
            </w: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Активност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Носиоци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Време реализације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Очекивани исходи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Евалуатор</w:t>
            </w:r>
          </w:p>
        </w:tc>
      </w:tr>
      <w:tr w:rsidR="00DF545B" w:rsidRPr="00DF545B" w:rsidTr="00AC6029">
        <w:tc>
          <w:tcPr>
            <w:tcW w:w="1129" w:type="dxa"/>
            <w:vMerge w:val="restart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Е 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В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Е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Н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В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Н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Е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К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В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Н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Конституисање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8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Тима за заштиту ученика од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дискриминације,наси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>ља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sr-Cyrl-RS"/>
              </w:rPr>
              <w:t>, злостављања и занемаривања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избор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координатора 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записничара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септембар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Конституисан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подељена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задужења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Израда Програма заштите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 насиља и Плана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за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школску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202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4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/202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5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.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септембар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програм рада чини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саставни део Годишњег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плана рада школе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Организовање дежурства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Запослених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Директор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за заштиту деце од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септембар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Ефикасно функционисање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дежурства у школи,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Евиденција о дежурству се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уредно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води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Упознавање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 правилима понашања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Разредне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старешине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септембар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 поштују правила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понашања 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Информисање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свих интересних група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(ученика,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4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родитеља,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запослених...)о садржају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Правилника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о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протоколу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поступања у установи у одговору на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насиље,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злостављање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занемаривање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 xml:space="preserve"> као и о садржају Програма и плана заштите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преко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одељењских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старешина,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огласних табли, сајта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школе,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мејла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Одељењске старешине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Септембар- октобар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Ученици,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родитељи и запослени у школи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упознати су са Проколом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као и са Планом и програмом заштите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који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су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доступ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ни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преко одељењских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старешина,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огласне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табле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 сајта школе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Сагледавање безбедносне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ситуације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Октобар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Одређен ниво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безбедности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Ажурирање паноа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тему ненасилног понашања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Наставн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ликовне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културе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Октобар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Ажурирани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панои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Договор око организовања часа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одељењског старешине посвећен програму превенције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одељењске старешине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Октобар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Организовање школског спортског такмичења- спортски дани- спортска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недеља посвећен безбедном и сигурном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школском окружењу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(кошарка,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фудбал, рукомет 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одбојка)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Анкетирање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тему учесталост и врсте насилног понашања 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Током школске 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Спроведене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анкете које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показују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низак ниво учесталости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насилног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4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понашања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Обележавање светског Дана толеранције вршњачком едукацијом и Међународног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дана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људских права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(панои,презентација,ликовни и литерарни радови)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Новембар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 не показују дискирминативно понашање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Тромесечна анализа безбедоносне ситуације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Новембар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Одређен ниво безбедности ученика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Организација хуманитарне акције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Тим,Парламент, Вршњачки тим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Децембар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Позитиван утицај на развој емпатије и хуманости код ученика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 w:val="restart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Организовање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предавања на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тему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Б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езбедност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нету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к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грађанског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васпитања,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чланови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Децембар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Нема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случаја злоупотребе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ученика на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интернету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Анкетирање ученика о најчешћим облицима насиља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Јануар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Спроведена и анализирана анкета на састанку тима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Организација хуманитарног базара ( дечији радови, књиге)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Тим,Парламент, Вршњачки тим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Фебруар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 базар,слике, Парламент и Вршњачки тим донели одлуку о намени прикупљених средстава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Анализа рада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ученичког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парламента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 тему насиља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Фебруар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Уредно вођена евиденција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раду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парламента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 педагог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Организација недеље школског спорта поводом Дана школе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Наставник физичког и здравственог васпитања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Реализована недеља спорта, слике 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Стручно усавршавање наставника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на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тему насиља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Током школске 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Сертификати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о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посећеним семинарима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Радионица на тему менталног здравља адолесцената ( седми и осми разред)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Мај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Реализована радионица,слике 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Такмичење „Најуређенија учионица“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Ученици,одељењске старешине,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 за естетски изглед школе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Унапређене компетенције код ученика за одговорно учешће у друштв као и позитиван утицај на развој емпатије, солидарности и сарадње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Вођење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евиденције о процени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ризика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 појавама насиља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Током школске 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Постоји уредно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вођена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евиденција о насиљу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  <w:vMerge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Евалуација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рада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Tима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5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>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извештавање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на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седници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Наставничког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већа,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ШО,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Савета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родитеља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Јануар/јун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Усвојени</w:t>
            </w: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извештаји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раду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петог разреда „Превенција вршњачког насиља у стварном и виртуелном окружењу“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Прво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осмог разреда „Превенција вршњачког насиља у стварном и виртуелном окружењу – БЕЗБЕДНА ПРОСЛАВА МАТУРЕ“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Прво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шестог и седмог разреда „Превенција вршњачког насиља у стварном и виртуелном окружењу – ОНЛАЈН ИГРИЦЕ“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Друго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првог и другог разреда „Безбедност деце у саобраћају“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Прво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петог разреда „Безбедност деце у ванредним ситуацијама“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Прво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трећег и четвртог  разреда „Безбедност деце у саобраћају“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Друго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  <w:tr w:rsidR="00DF545B" w:rsidRPr="00DF545B" w:rsidTr="00AC6029">
        <w:tc>
          <w:tcPr>
            <w:tcW w:w="112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94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 за ученике трећег и четвртог разреда „Безбедност деце у ванредним ситуацијама“</w:t>
            </w:r>
          </w:p>
        </w:tc>
        <w:tc>
          <w:tcPr>
            <w:tcW w:w="1617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 МУП-а, Тим за заштиту</w:t>
            </w:r>
          </w:p>
        </w:tc>
        <w:tc>
          <w:tcPr>
            <w:tcW w:w="1418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Друго полугодиште школске 24/25.године</w:t>
            </w:r>
          </w:p>
        </w:tc>
        <w:tc>
          <w:tcPr>
            <w:tcW w:w="1559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Реализоване радионице</w:t>
            </w:r>
          </w:p>
        </w:tc>
        <w:tc>
          <w:tcPr>
            <w:tcW w:w="1276" w:type="dxa"/>
          </w:tcPr>
          <w:p w:rsidR="00DF545B" w:rsidRPr="00DF545B" w:rsidRDefault="00DF545B" w:rsidP="00DF545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Директор</w:t>
            </w:r>
          </w:p>
        </w:tc>
      </w:tr>
    </w:tbl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  <w:t>(ИНТЕРВЕНТНЕ АКТИВНОСТИ)</w:t>
      </w: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B6606A" w:rsidRPr="00DF545B" w:rsidRDefault="00B6606A" w:rsidP="00B660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  <w:t>(ИНТЕРВЕНТНЕ АКТИВНОСТИ)</w:t>
      </w: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B6606A" w:rsidRDefault="00B6606A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ОШ“БРАНКО ПЕРИЋ“ РУДНА ГЛАВА</w:t>
      </w: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4374"/>
        <w:gridCol w:w="1801"/>
        <w:gridCol w:w="2295"/>
      </w:tblGrid>
      <w:tr w:rsidR="00DF545B" w:rsidRPr="00DF545B" w:rsidTr="00AC6029">
        <w:trPr>
          <w:trHeight w:val="810"/>
        </w:trPr>
        <w:tc>
          <w:tcPr>
            <w:tcW w:w="615" w:type="dxa"/>
            <w:shd w:val="clear" w:color="auto" w:fill="B4C5E7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-1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en-US"/>
              </w:rPr>
              <w:t>Р.бр.</w:t>
            </w:r>
          </w:p>
        </w:tc>
        <w:tc>
          <w:tcPr>
            <w:tcW w:w="4374" w:type="dxa"/>
            <w:shd w:val="clear" w:color="auto" w:fill="B4C5E7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27" w:right="11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1801" w:type="dxa"/>
            <w:shd w:val="clear" w:color="auto" w:fill="B4C5E7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en-US"/>
              </w:rPr>
              <w:t>НОСИОЦИ</w:t>
            </w:r>
          </w:p>
        </w:tc>
        <w:tc>
          <w:tcPr>
            <w:tcW w:w="2295" w:type="dxa"/>
            <w:shd w:val="clear" w:color="auto" w:fill="B4C5E7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235" w:right="-29" w:firstLine="489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pacing w:val="-2"/>
                <w:sz w:val="24"/>
                <w:szCs w:val="24"/>
                <w:lang w:val="en-US"/>
              </w:rPr>
              <w:t>ВРЕМЕ РЕАЛИЗАЦИЈЕ</w:t>
            </w:r>
          </w:p>
        </w:tc>
      </w:tr>
      <w:tr w:rsidR="00DF545B" w:rsidRPr="00DF545B" w:rsidTr="00AC6029">
        <w:trPr>
          <w:trHeight w:val="763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46"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21" w:after="0" w:line="240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Примена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утврђених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поступака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 процедура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ситуацијама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37" w:lineRule="auto"/>
              <w:ind w:left="117" w:right="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заштиту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3" w:lineRule="exact"/>
              <w:ind w:left="117" w:right="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46" w:after="0" w:line="240" w:lineRule="auto"/>
              <w:ind w:left="153" w:right="-2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школске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5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Евидентирање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случајева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2" w:after="0" w:line="237" w:lineRule="auto"/>
              <w:ind w:left="1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заштиту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1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45" w:after="0" w:line="240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Истраживање о врстама и учесталости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насиља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школи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5" w:after="0" w:line="242" w:lineRule="auto"/>
              <w:ind w:left="117" w:right="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заштиту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51" w:lineRule="exact"/>
              <w:ind w:left="117" w:right="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5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51" w:after="0" w:line="237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релевантним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службама (МУП,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Центар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социјални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рад...)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0" w:after="0" w:line="240" w:lineRule="auto"/>
              <w:ind w:left="117" w:right="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заштиту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3" w:after="0" w:line="240" w:lineRule="auto"/>
              <w:ind w:left="117" w:right="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9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6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52" w:after="0" w:line="237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Подршка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ученицима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који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трпе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насиље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Тим,педагог,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одељењски старешина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5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45" w:after="0" w:line="240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ученицима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који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врше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насиље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Тим,педагог,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одељењски старешина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6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7.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0" w:after="0" w:line="240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Оснаживање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који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су посматрачи насиља да конструктивно реагују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Тим,педагог,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одељењски старешина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5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8.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45" w:after="0" w:line="240" w:lineRule="auto"/>
              <w:ind w:right="40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Саветодавни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родитељима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Тим,педагог,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17" w:right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одељењски старешина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6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1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9.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27" w:right="1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ћ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ефеката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предузетих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мера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17" w:right="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Тим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  <w:tr w:rsidR="00DF545B" w:rsidRPr="00DF545B" w:rsidTr="00AC6029">
        <w:trPr>
          <w:trHeight w:val="815"/>
        </w:trPr>
        <w:tc>
          <w:tcPr>
            <w:tcW w:w="61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34" w:right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10.</w:t>
            </w:r>
          </w:p>
        </w:tc>
        <w:tc>
          <w:tcPr>
            <w:tcW w:w="4374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Евидентирање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случајева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насиља</w:t>
            </w:r>
          </w:p>
        </w:tc>
        <w:tc>
          <w:tcPr>
            <w:tcW w:w="1801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45" w:after="0" w:line="240" w:lineRule="auto"/>
              <w:ind w:left="446" w:right="69" w:hanging="27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Тим,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одељењске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старешине</w:t>
            </w:r>
          </w:p>
        </w:tc>
        <w:tc>
          <w:tcPr>
            <w:tcW w:w="2295" w:type="dxa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4" w:after="0" w:line="271" w:lineRule="auto"/>
              <w:ind w:left="782" w:right="-29" w:hanging="47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године</w:t>
            </w:r>
          </w:p>
        </w:tc>
      </w:tr>
    </w:tbl>
    <w:p w:rsidR="00DF545B" w:rsidRPr="00DF545B" w:rsidRDefault="00DF545B" w:rsidP="00DF545B">
      <w:pPr>
        <w:widowControl w:val="0"/>
        <w:tabs>
          <w:tab w:val="left" w:pos="593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p w:rsidR="00DF545B" w:rsidRPr="00DF545B" w:rsidRDefault="00DF545B" w:rsidP="00DF545B">
      <w:pPr>
        <w:spacing w:line="0" w:lineRule="atLeast"/>
        <w:ind w:right="-99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F545B" w:rsidRPr="00DF545B" w:rsidRDefault="00DF545B" w:rsidP="00DF545B">
      <w:pPr>
        <w:spacing w:line="0" w:lineRule="atLeast"/>
        <w:ind w:right="-99"/>
        <w:rPr>
          <w:rFonts w:ascii="Times New Roman" w:eastAsia="Times New Roman" w:hAnsi="Times New Roman"/>
          <w:b/>
          <w:sz w:val="28"/>
          <w:szCs w:val="28"/>
        </w:rPr>
      </w:pPr>
      <w:r w:rsidRPr="00DF545B">
        <w:rPr>
          <w:rFonts w:ascii="Times New Roman" w:eastAsia="Times New Roman" w:hAnsi="Times New Roman"/>
          <w:b/>
          <w:sz w:val="28"/>
          <w:szCs w:val="28"/>
          <w:lang w:val="sr-Latn-RS"/>
        </w:rPr>
        <w:t>7.5.1.</w:t>
      </w:r>
      <w:r w:rsidRPr="00DF545B">
        <w:rPr>
          <w:rFonts w:ascii="Times New Roman" w:eastAsia="Times New Roman" w:hAnsi="Times New Roman"/>
          <w:b/>
          <w:sz w:val="28"/>
          <w:szCs w:val="28"/>
        </w:rPr>
        <w:t>Тим за превенцију вршњачког насиља</w:t>
      </w:r>
    </w:p>
    <w:p w:rsidR="00DF545B" w:rsidRPr="00DF545B" w:rsidRDefault="00DF545B" w:rsidP="00DF545B">
      <w:pPr>
        <w:spacing w:line="237" w:lineRule="exact"/>
        <w:rPr>
          <w:rFonts w:ascii="Times New Roman" w:eastAsia="Times New Roman" w:hAnsi="Times New Roman"/>
        </w:rPr>
      </w:pPr>
    </w:p>
    <w:p w:rsidR="00DF545B" w:rsidRPr="00DF545B" w:rsidRDefault="00DF545B" w:rsidP="00DF545B">
      <w:pPr>
        <w:spacing w:line="256" w:lineRule="auto"/>
        <w:ind w:left="120"/>
        <w:jc w:val="both"/>
        <w:rPr>
          <w:rFonts w:ascii="Times New Roman" w:eastAsia="Times New Roman" w:hAnsi="Times New Roman"/>
        </w:rPr>
      </w:pPr>
      <w:r w:rsidRPr="00DF545B">
        <w:rPr>
          <w:rFonts w:ascii="Times New Roman" w:eastAsia="Times New Roman" w:hAnsi="Times New Roman"/>
        </w:rPr>
        <w:t>Вршњачки тим је има улогу да организује акције превенције насилничког понашања, као и да учествује у решавању конфликтних ситуација и свакодневних проблема ученика који се тичу понашања и комуникације. Вршњачки тим је формиран од ученика петог, шестог, седмог и осмог разреда. Свако одељење има по два представника. Све укупно броји 8 ученика.</w:t>
      </w:r>
    </w:p>
    <w:p w:rsidR="00DF545B" w:rsidRPr="00DF545B" w:rsidRDefault="00DF545B" w:rsidP="00DF545B">
      <w:pPr>
        <w:spacing w:line="257" w:lineRule="auto"/>
        <w:ind w:left="120"/>
        <w:jc w:val="both"/>
        <w:rPr>
          <w:rFonts w:ascii="Times New Roman" w:eastAsia="Times New Roman" w:hAnsi="Times New Roman"/>
        </w:rPr>
      </w:pPr>
      <w:r w:rsidRPr="00DF545B">
        <w:rPr>
          <w:rFonts w:ascii="Times New Roman" w:eastAsia="Times New Roman" w:hAnsi="Times New Roman"/>
        </w:rPr>
        <w:t>Циљ постојања Вршњачког тима јесте промоција вредности: толеранција, једнакост, заједништво, сарадња. Да би то могли да обављају чланови вршњачког тима кроз едукативне радионице треба да стекну вештине и знања која ће им помоћи да организују школске акције, да негују и развијају атмосферу подршке и узајамног оснаживања међу вршњацима који су изложени насиљу, да промовишу и заговарају права оних који су изложени насиљу, а такође и да у “кризним ситуацијама” у погледу насиља мотивишу остале ђаке да се укључе у спречавање насиља.</w:t>
      </w:r>
    </w:p>
    <w:p w:rsidR="00DF545B" w:rsidRPr="00DF545B" w:rsidRDefault="00DF545B" w:rsidP="00DF545B">
      <w:pPr>
        <w:spacing w:line="255" w:lineRule="auto"/>
        <w:ind w:left="120"/>
        <w:jc w:val="both"/>
        <w:rPr>
          <w:rFonts w:ascii="Times New Roman" w:eastAsia="Times New Roman" w:hAnsi="Times New Roman"/>
        </w:rPr>
      </w:pPr>
      <w:r w:rsidRPr="00DF545B">
        <w:rPr>
          <w:rFonts w:ascii="Times New Roman" w:eastAsia="Times New Roman" w:hAnsi="Times New Roman"/>
        </w:rPr>
        <w:t>Циљ је да ученици науче да не подржавају насиље и да га, уколико je могуће спрече. То би допринело да се школа учини сигурнијим местом у коме ће свима бити пријатније, као и да се ученицима пружи могућност да учествују у доношењу неких одлука које се тичу њих самих. Улога вршњачког тима је од велике важности.</w:t>
      </w:r>
    </w:p>
    <w:p w:rsidR="00DF545B" w:rsidRPr="00DF545B" w:rsidRDefault="00B6606A" w:rsidP="00B6606A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</w:p>
    <w:p w:rsidR="003E0441" w:rsidRDefault="003E0441" w:rsidP="00DF545B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  <w:lang w:val="sr-Cyrl-RS"/>
        </w:rPr>
      </w:pPr>
    </w:p>
    <w:p w:rsidR="00DF545B" w:rsidRPr="00DF545B" w:rsidRDefault="00DF545B" w:rsidP="00DF545B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 w:rsidRPr="00DF545B">
        <w:rPr>
          <w:rFonts w:ascii="Times New Roman" w:eastAsia="Times New Roman" w:hAnsi="Times New Roman"/>
          <w:b/>
          <w:sz w:val="24"/>
        </w:rPr>
        <w:t>План рада тима за превенцију вршњачког насиља</w:t>
      </w:r>
    </w:p>
    <w:p w:rsidR="00DF545B" w:rsidRPr="00DF545B" w:rsidRDefault="00DF545B" w:rsidP="00DF545B">
      <w:pPr>
        <w:spacing w:line="261" w:lineRule="exact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2958"/>
        <w:gridCol w:w="1911"/>
        <w:gridCol w:w="2918"/>
        <w:gridCol w:w="2389"/>
      </w:tblGrid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sz w:val="24"/>
                <w:szCs w:val="24"/>
              </w:rPr>
              <w:t>АКТИВНОСТ</w:t>
            </w: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F545B">
              <w:rPr>
                <w:rFonts w:ascii="Times New Roman" w:eastAsia="Times New Roman" w:hAnsi="Times New Roman"/>
                <w:b/>
              </w:rPr>
              <w:t>ВРЕМЕ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</w:rPr>
              <w:t>РЕАЛИЗАЦИЈЕ</w:t>
            </w: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sz w:val="24"/>
                <w:szCs w:val="24"/>
              </w:rPr>
              <w:t>НОСИОЦИ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b/>
                <w:sz w:val="24"/>
                <w:szCs w:val="24"/>
              </w:rPr>
              <w:t>ДОКАЗИ</w:t>
            </w: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1. Конституисање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Вршњачког тима, избор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председника и заменика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2. Израда Плана рада тима за школску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en-US"/>
              </w:rPr>
              <w:t>2024/2025.годину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3. Упознавање чланова са улогом и значајем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Вршњачког тима 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en-US"/>
              </w:rPr>
              <w:t>4. Израда ,,Кутије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en-US"/>
              </w:rPr>
              <w:t>поверења“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</w:rPr>
              <w:t>Септембар</w:t>
            </w: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Чланови Вршњачког тима,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стручни сарадник, директор,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</w:t>
            </w: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аставник ликовне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културе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Израђен и приложен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план,записници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Упознавање свог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одељења о улози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Вршњачког тима на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ЧОС-у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Дечија недеља -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учешће у организацији и реализацији активности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Октобар</w:t>
            </w: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Представници Вршњачког тима из одељења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Записник са ЧОС-а</w:t>
            </w: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Анализа дисциплине на крају класификационих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новембар,јануар,април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hAnsi="Times New Roman"/>
                <w:sz w:val="24"/>
                <w:szCs w:val="24"/>
                <w:lang w:val="ru-RU"/>
              </w:rPr>
              <w:t>и јун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Чланови тима,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стручни сарадник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Извештај,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Записник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Радионице на тему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превенције вршњачког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насиља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Континуирано у току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 школске године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Записник</w:t>
            </w: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Сарадња са Тимом за заштиту и Ученичким парламентом</w:t>
            </w: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Континуирано у току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 школске године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Записник</w:t>
            </w: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Анализа и израда нових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 понашања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Прво полугодиште</w:t>
            </w: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Чланови тима, стручни сарадник</w:t>
            </w: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Записник, нова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 понашања на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хамеру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F545B" w:rsidRPr="00DF545B" w:rsidTr="00AC6029">
        <w:tc>
          <w:tcPr>
            <w:tcW w:w="295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Израда извештаја о раду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Вршњачког тима</w:t>
            </w:r>
          </w:p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Јун</w:t>
            </w:r>
          </w:p>
        </w:tc>
        <w:tc>
          <w:tcPr>
            <w:tcW w:w="2918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Координатор тима</w:t>
            </w:r>
          </w:p>
        </w:tc>
        <w:tc>
          <w:tcPr>
            <w:tcW w:w="2389" w:type="dxa"/>
          </w:tcPr>
          <w:p w:rsidR="00DF545B" w:rsidRPr="00DF545B" w:rsidRDefault="00DF545B" w:rsidP="00DF545B">
            <w:pPr>
              <w:spacing w:line="255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Извештај</w:t>
            </w:r>
          </w:p>
        </w:tc>
      </w:tr>
    </w:tbl>
    <w:p w:rsidR="00DF545B" w:rsidRPr="00DF545B" w:rsidRDefault="00DF545B" w:rsidP="00DF545B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</w:tblGrid>
      <w:tr w:rsidR="00DF545B" w:rsidRPr="00DF545B" w:rsidTr="00AC6029">
        <w:trPr>
          <w:trHeight w:val="127"/>
        </w:trPr>
        <w:tc>
          <w:tcPr>
            <w:tcW w:w="120" w:type="dxa"/>
            <w:shd w:val="clear" w:color="auto" w:fill="auto"/>
            <w:vAlign w:val="bottom"/>
          </w:tcPr>
          <w:p w:rsidR="00DF545B" w:rsidRPr="00DF545B" w:rsidRDefault="00DF545B" w:rsidP="00DF54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F545B" w:rsidRPr="00DF545B" w:rsidTr="00AC6029">
        <w:trPr>
          <w:trHeight w:val="128"/>
        </w:trPr>
        <w:tc>
          <w:tcPr>
            <w:tcW w:w="120" w:type="dxa"/>
            <w:shd w:val="clear" w:color="auto" w:fill="auto"/>
            <w:vAlign w:val="bottom"/>
          </w:tcPr>
          <w:p w:rsidR="00DF545B" w:rsidRPr="00DF545B" w:rsidRDefault="00DF545B" w:rsidP="00DF54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DF545B" w:rsidRPr="00DF545B" w:rsidRDefault="00DF545B" w:rsidP="00DF545B">
      <w:pPr>
        <w:jc w:val="center"/>
        <w:rPr>
          <w:rFonts w:ascii="Times New Roman" w:hAnsi="Times New Roman"/>
          <w:b/>
          <w:sz w:val="28"/>
          <w:szCs w:val="28"/>
        </w:rPr>
      </w:pPr>
      <w:r w:rsidRPr="00DF545B">
        <w:rPr>
          <w:rFonts w:ascii="Times New Roman" w:hAnsi="Times New Roman"/>
          <w:b/>
          <w:sz w:val="28"/>
          <w:szCs w:val="28"/>
          <w:lang w:val="sr-Latn-RS"/>
        </w:rPr>
        <w:br w:type="textWrapping" w:clear="all"/>
        <w:t>7.6</w:t>
      </w:r>
      <w:r w:rsidRPr="00DF545B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Pr="00DF545B">
        <w:rPr>
          <w:rFonts w:ascii="Times New Roman" w:hAnsi="Times New Roman"/>
          <w:b/>
          <w:sz w:val="28"/>
          <w:szCs w:val="28"/>
        </w:rPr>
        <w:t>ГОДИШЊИ ПЛАН РАДА ТИМА ЗА ОБЕЗБЕЂИВАЊЕ КВАЛИТЕТА И РАЗВОЈ УСТАНОВЕ</w:t>
      </w:r>
    </w:p>
    <w:tbl>
      <w:tblPr>
        <w:tblStyle w:val="TableGrid"/>
        <w:tblW w:w="92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80"/>
        <w:gridCol w:w="367"/>
        <w:gridCol w:w="2775"/>
        <w:gridCol w:w="2026"/>
        <w:gridCol w:w="1940"/>
      </w:tblGrid>
      <w:tr w:rsidR="00DF545B" w:rsidRPr="00DF545B" w:rsidTr="00AC6029">
        <w:tc>
          <w:tcPr>
            <w:tcW w:w="218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месец</w:t>
            </w: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Програмски садржај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 xml:space="preserve">Начин </w:t>
            </w:r>
          </w:p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верификације</w:t>
            </w:r>
          </w:p>
        </w:tc>
      </w:tr>
      <w:tr w:rsidR="00DF545B" w:rsidRPr="00DF545B" w:rsidTr="00AC6029">
        <w:tc>
          <w:tcPr>
            <w:tcW w:w="2180" w:type="dxa"/>
            <w:vMerge w:val="restart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Септембар/Децембар</w:t>
            </w: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pPr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 xml:space="preserve">1. Конституисање чланова тима 2. Упознавање чланова тима са годишњим планом рада тима 3. Оспособљавање нових наставника за употребу електронског дневника 4. Праћење и евалуација Обогаћеног једносменског рада 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Директор, тим за квалитет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Дискусија, размена</w:t>
            </w:r>
          </w:p>
        </w:tc>
      </w:tr>
      <w:tr w:rsidR="00DF545B" w:rsidRPr="00DF545B" w:rsidTr="00AC6029">
        <w:tc>
          <w:tcPr>
            <w:tcW w:w="2180" w:type="dxa"/>
            <w:vMerge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>Упознавање са изменама и њихово уграђивање у активности и делокруга рада тима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 xml:space="preserve">Директор чланови тима 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Увод, дискусија, планирање</w:t>
            </w:r>
          </w:p>
        </w:tc>
      </w:tr>
      <w:tr w:rsidR="00DF545B" w:rsidRPr="00DF545B" w:rsidTr="00AC6029">
        <w:tc>
          <w:tcPr>
            <w:tcW w:w="2180" w:type="dxa"/>
            <w:vMerge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 xml:space="preserve">1. Анализирање документације (Школски развојни план, Годишњи план рада школе) 2. Праћење квалитета наставног процеса 3. Праћење и евалуација Обогаћеног једносменског рада 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Чланови тима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Анализа, дискусија, сугестија</w:t>
            </w:r>
          </w:p>
        </w:tc>
      </w:tr>
      <w:tr w:rsidR="00DF545B" w:rsidRPr="00DF545B" w:rsidTr="00AC6029">
        <w:tc>
          <w:tcPr>
            <w:tcW w:w="218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Јануар/јун</w:t>
            </w: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>1.Анализа реализациje наставе у току првог полугодишта 2024/ 2025.године 2.-Анализа рада Стручних већа , Тимова и Актива Школе у току првог полугодишта</w:t>
            </w:r>
          </w:p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>3. Праћење напредовања ученика у односу на очекиване резултате</w:t>
            </w:r>
          </w:p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 xml:space="preserve">4. Корелација са Стручним тимом за самовредновање и вредновање рада школе 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Чланови тима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 xml:space="preserve">Извештаји </w:t>
            </w:r>
          </w:p>
        </w:tc>
      </w:tr>
      <w:tr w:rsidR="00DF545B" w:rsidRPr="00DF545B" w:rsidTr="00AC6029">
        <w:tc>
          <w:tcPr>
            <w:tcW w:w="218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Током године</w:t>
            </w: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 xml:space="preserve">Састанак са кординаторима свих школских тимова и стручних актива 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Чланови тима, координатори других тимова и стручних актива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Извештаји, записници</w:t>
            </w:r>
          </w:p>
        </w:tc>
      </w:tr>
      <w:tr w:rsidR="00DF545B" w:rsidRPr="00DF545B" w:rsidTr="00AC6029">
        <w:tc>
          <w:tcPr>
            <w:tcW w:w="218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>Утврђивање мера праћења резултата рада ученика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Чланови  тима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Анализа, извештаји, записници</w:t>
            </w:r>
          </w:p>
        </w:tc>
      </w:tr>
      <w:tr w:rsidR="00DF545B" w:rsidRPr="00DF545B" w:rsidTr="00AC6029">
        <w:tc>
          <w:tcPr>
            <w:tcW w:w="218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На крају сваког класификационог перода</w:t>
            </w: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r w:rsidRPr="00DF545B">
              <w:rPr>
                <w:rFonts w:ascii="Times New Roman" w:hAnsi="Times New Roman"/>
                <w:sz w:val="24"/>
                <w:szCs w:val="24"/>
              </w:rPr>
              <w:t>Праћење напредовањеа ученика у односу на очекиване резултате, праћење остваривање циљева и стандарда постигнућа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5B" w:rsidRPr="00DF545B" w:rsidTr="00AC6029">
        <w:tc>
          <w:tcPr>
            <w:tcW w:w="218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sz w:val="24"/>
                <w:szCs w:val="24"/>
              </w:rPr>
              <w:t>Јун</w:t>
            </w:r>
          </w:p>
        </w:tc>
        <w:tc>
          <w:tcPr>
            <w:tcW w:w="367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Евалуација плана</w:t>
            </w:r>
          </w:p>
        </w:tc>
        <w:tc>
          <w:tcPr>
            <w:tcW w:w="2026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Тим за самовредновање</w:t>
            </w:r>
          </w:p>
        </w:tc>
        <w:tc>
          <w:tcPr>
            <w:tcW w:w="1940" w:type="dxa"/>
          </w:tcPr>
          <w:p w:rsidR="00DF545B" w:rsidRPr="00DF545B" w:rsidRDefault="00DF545B" w:rsidP="00DF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sz w:val="24"/>
                <w:szCs w:val="24"/>
              </w:rPr>
              <w:t>Евалуација, извештај</w:t>
            </w:r>
          </w:p>
        </w:tc>
      </w:tr>
    </w:tbl>
    <w:p w:rsidR="00DF545B" w:rsidRPr="00DF545B" w:rsidRDefault="00DF545B" w:rsidP="00DF545B"/>
    <w:p w:rsidR="00DF545B" w:rsidRPr="00DF545B" w:rsidRDefault="00DF545B" w:rsidP="00DF545B">
      <w:pPr>
        <w:rPr>
          <w:b/>
          <w:sz w:val="28"/>
          <w:szCs w:val="28"/>
        </w:rPr>
      </w:pPr>
    </w:p>
    <w:p w:rsidR="00DF545B" w:rsidRPr="00DF545B" w:rsidRDefault="00DF545B" w:rsidP="00B6606A">
      <w:pPr>
        <w:widowControl w:val="0"/>
        <w:autoSpaceDE w:val="0"/>
        <w:autoSpaceDN w:val="0"/>
        <w:spacing w:before="57" w:after="0" w:line="240" w:lineRule="auto"/>
        <w:ind w:right="3038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:rsidR="00DF545B" w:rsidRPr="00DF545B" w:rsidRDefault="00DF545B" w:rsidP="00DF545B">
      <w:pPr>
        <w:widowControl w:val="0"/>
        <w:autoSpaceDE w:val="0"/>
        <w:autoSpaceDN w:val="0"/>
        <w:spacing w:before="57" w:after="0" w:line="240" w:lineRule="auto"/>
        <w:ind w:right="3038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sr-Cyrl-RS"/>
        </w:rPr>
      </w:pPr>
      <w:r w:rsidRPr="00DF54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sr-Latn-RS"/>
        </w:rPr>
        <w:t xml:space="preserve">7.7. </w:t>
      </w:r>
      <w:r w:rsidRPr="00DF54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sr-Cyrl-RS"/>
        </w:rPr>
        <w:t>Тим за међупредметне компетенције</w:t>
      </w:r>
    </w:p>
    <w:p w:rsidR="00DF545B" w:rsidRPr="00DF545B" w:rsidRDefault="00DF545B" w:rsidP="00DF545B">
      <w:pPr>
        <w:widowControl w:val="0"/>
        <w:autoSpaceDE w:val="0"/>
        <w:autoSpaceDN w:val="0"/>
        <w:spacing w:before="57" w:after="0" w:line="240" w:lineRule="auto"/>
        <w:ind w:right="3038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DF545B" w:rsidRPr="00DF545B" w:rsidRDefault="00DF545B" w:rsidP="00DF545B">
      <w:pPr>
        <w:spacing w:before="3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DF545B" w:rsidRPr="00DF545B" w:rsidRDefault="00DF545B" w:rsidP="00646F73">
      <w:pPr>
        <w:widowControl w:val="0"/>
        <w:numPr>
          <w:ilvl w:val="1"/>
          <w:numId w:val="27"/>
        </w:numPr>
        <w:suppressAutoHyphens/>
        <w:autoSpaceDE w:val="0"/>
        <w:spacing w:after="0" w:line="240" w:lineRule="auto"/>
        <w:ind w:left="200"/>
        <w:outlineLvl w:val="0"/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lang w:val="en-US"/>
        </w:rPr>
      </w:pPr>
      <w:r w:rsidRPr="00DF545B">
        <w:rPr>
          <w:rFonts w:ascii="Times New Roman" w:eastAsiaTheme="majorEastAsia" w:hAnsi="Times New Roman"/>
          <w:bCs/>
          <w:color w:val="000000" w:themeColor="text1"/>
          <w:spacing w:val="-60"/>
          <w:w w:val="99"/>
          <w:sz w:val="24"/>
          <w:szCs w:val="24"/>
          <w:lang w:val="en-US"/>
        </w:rPr>
        <w:t xml:space="preserve"> </w:t>
      </w:r>
      <w:r w:rsidRPr="00DF545B"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u w:val="thick"/>
          <w:lang w:val="en-US"/>
        </w:rPr>
        <w:t>Развој међупредметних компетенција:</w:t>
      </w:r>
    </w:p>
    <w:p w:rsidR="00DF545B" w:rsidRPr="00DF545B" w:rsidRDefault="00DF545B" w:rsidP="00DF545B">
      <w:pPr>
        <w:spacing w:before="5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DF545B" w:rsidRPr="00DF545B" w:rsidRDefault="00DF545B" w:rsidP="00DF545B">
      <w:pPr>
        <w:spacing w:after="0" w:line="360" w:lineRule="auto"/>
        <w:ind w:left="2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DF545B">
        <w:rPr>
          <w:rFonts w:ascii="Times New Roman" w:eastAsia="Times New Roman" w:hAnsi="Times New Roman"/>
          <w:color w:val="000000" w:themeColor="text1"/>
          <w:spacing w:val="-60"/>
          <w:w w:val="99"/>
          <w:sz w:val="24"/>
          <w:szCs w:val="24"/>
          <w:u w:val="thick"/>
          <w:lang w:val="sr-Cyrl-CS"/>
        </w:rPr>
        <w:t xml:space="preserve"> </w:t>
      </w: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val="sr-Cyrl-CS"/>
        </w:rPr>
        <w:t>ЦИЉ:</w:t>
      </w:r>
      <w:r w:rsidRPr="00DF545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DF545B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Динамичније ангажовање и комбиновање знања, вештина и ставова релевантних за различите реалне контексте који захтевају функционалну примену.</w:t>
      </w:r>
    </w:p>
    <w:p w:rsidR="00DF545B" w:rsidRPr="00DF545B" w:rsidRDefault="00DF545B" w:rsidP="00646F73">
      <w:pPr>
        <w:widowControl w:val="0"/>
        <w:numPr>
          <w:ilvl w:val="1"/>
          <w:numId w:val="27"/>
        </w:numPr>
        <w:suppressAutoHyphens/>
        <w:autoSpaceDE w:val="0"/>
        <w:spacing w:before="205" w:after="0" w:line="360" w:lineRule="auto"/>
        <w:ind w:left="200"/>
        <w:outlineLvl w:val="0"/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lang w:val="en-US"/>
        </w:rPr>
      </w:pPr>
      <w:r w:rsidRPr="00DF545B">
        <w:rPr>
          <w:rFonts w:ascii="Times New Roman" w:eastAsiaTheme="majorEastAsia" w:hAnsi="Times New Roman"/>
          <w:bCs/>
          <w:color w:val="000000" w:themeColor="text1"/>
          <w:spacing w:val="-60"/>
          <w:w w:val="99"/>
          <w:sz w:val="24"/>
          <w:szCs w:val="24"/>
          <w:lang w:val="en-US"/>
        </w:rPr>
        <w:t xml:space="preserve"> </w:t>
      </w:r>
      <w:r w:rsidRPr="00DF545B"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u w:val="thick"/>
          <w:lang w:val="en-US"/>
        </w:rPr>
        <w:t>ЗАДАЦИ</w:t>
      </w:r>
      <w:r w:rsidRPr="00DF545B"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DF545B" w:rsidRPr="00DF545B" w:rsidRDefault="00DF545B" w:rsidP="00646F73">
      <w:pPr>
        <w:widowControl w:val="0"/>
        <w:numPr>
          <w:ilvl w:val="0"/>
          <w:numId w:val="30"/>
        </w:numPr>
        <w:tabs>
          <w:tab w:val="left" w:pos="1052"/>
        </w:tabs>
        <w:suppressAutoHyphens/>
        <w:autoSpaceDE w:val="0"/>
        <w:spacing w:after="0" w:line="360" w:lineRule="auto"/>
        <w:ind w:hanging="361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Развој свих појединачних</w:t>
      </w:r>
      <w:r w:rsidRPr="00DF545B">
        <w:rPr>
          <w:rFonts w:ascii="Times New Roman" w:hAnsi="Times New Roman"/>
          <w:color w:val="000000" w:themeColor="text1"/>
          <w:spacing w:val="59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компетенција</w:t>
      </w:r>
    </w:p>
    <w:p w:rsidR="00DF545B" w:rsidRPr="00DF545B" w:rsidRDefault="00DF545B" w:rsidP="00646F73">
      <w:pPr>
        <w:widowControl w:val="0"/>
        <w:numPr>
          <w:ilvl w:val="0"/>
          <w:numId w:val="30"/>
        </w:numPr>
        <w:tabs>
          <w:tab w:val="left" w:pos="1052"/>
        </w:tabs>
        <w:suppressAutoHyphens/>
        <w:autoSpaceDE w:val="0"/>
        <w:spacing w:before="40" w:after="0" w:line="360" w:lineRule="auto"/>
        <w:ind w:hanging="361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Развој кроз наставу свих</w:t>
      </w:r>
      <w:r w:rsidRPr="00DF545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предмета</w:t>
      </w:r>
    </w:p>
    <w:p w:rsidR="00DF545B" w:rsidRPr="00DF545B" w:rsidRDefault="00DF545B" w:rsidP="00646F73">
      <w:pPr>
        <w:widowControl w:val="0"/>
        <w:numPr>
          <w:ilvl w:val="0"/>
          <w:numId w:val="30"/>
        </w:numPr>
        <w:tabs>
          <w:tab w:val="left" w:pos="1052"/>
        </w:tabs>
        <w:suppressAutoHyphens/>
        <w:autoSpaceDE w:val="0"/>
        <w:spacing w:before="40" w:after="0" w:line="360" w:lineRule="auto"/>
        <w:ind w:hanging="361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Примена у различитим ситуацијама при решавању проблема и</w:t>
      </w:r>
      <w:r w:rsidRPr="00DF545B">
        <w:rPr>
          <w:rFonts w:ascii="Times New Roman" w:hAnsi="Times New Roman"/>
          <w:color w:val="000000" w:themeColor="text1"/>
          <w:spacing w:val="-19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задатака</w:t>
      </w:r>
    </w:p>
    <w:p w:rsidR="00DF545B" w:rsidRPr="00DF545B" w:rsidRDefault="00DF545B" w:rsidP="00646F73">
      <w:pPr>
        <w:widowControl w:val="0"/>
        <w:numPr>
          <w:ilvl w:val="0"/>
          <w:numId w:val="30"/>
        </w:numPr>
        <w:tabs>
          <w:tab w:val="left" w:pos="1052"/>
        </w:tabs>
        <w:suppressAutoHyphens/>
        <w:autoSpaceDE w:val="0"/>
        <w:spacing w:before="40" w:after="0" w:line="360" w:lineRule="auto"/>
        <w:ind w:hanging="361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Развој основе за целоживотно учење</w:t>
      </w:r>
    </w:p>
    <w:p w:rsidR="00DF545B" w:rsidRPr="00DF545B" w:rsidRDefault="00DF545B" w:rsidP="00646F73">
      <w:pPr>
        <w:widowControl w:val="0"/>
        <w:numPr>
          <w:ilvl w:val="0"/>
          <w:numId w:val="30"/>
        </w:numPr>
        <w:tabs>
          <w:tab w:val="left" w:pos="1052"/>
        </w:tabs>
        <w:suppressAutoHyphens/>
        <w:autoSpaceDE w:val="0"/>
        <w:spacing w:before="43" w:after="0" w:line="360" w:lineRule="auto"/>
        <w:ind w:left="1051" w:right="136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Развој свих општих међупредметних компетенција за крај обавезног основног образовања и васпитања: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КОМПЕТЕНЦИЈА ЗА ЦЕЛОЖИВОТНО</w:t>
      </w:r>
      <w:r w:rsidRPr="00DF545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УЧЕЊЕ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1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ВЕШТИНА</w:t>
      </w:r>
      <w:r w:rsidRPr="00DF545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КОМУНИКАЦИЈЕ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0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РАД СА ПОДАЦИМА И</w:t>
      </w:r>
      <w:r w:rsidRPr="00DF545B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ИНФОРМАЦИЈАМА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4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ДИГИТАЛНА</w:t>
      </w:r>
      <w:r w:rsidRPr="00DF545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КОМПЕТЕНЦИЈА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0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РЕШАВАЊЕ</w:t>
      </w:r>
      <w:r w:rsidRPr="00DF545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ПРОБЛЕМА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1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ВЕШТИНА</w:t>
      </w:r>
      <w:r w:rsidRPr="00DF545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САРАДЊЕ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1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ВЕШТИНА ЗА ЖИВОТ У ДЕМОКРАТСКОМ</w:t>
      </w:r>
      <w:r w:rsidRPr="00DF545B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ДРУШТВУ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3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БРИГА ЗА</w:t>
      </w:r>
      <w:r w:rsidRPr="00DF545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ЗДРАВЉЕ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1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ЕКОЛОШКА КОМПЕТЕНЦИЈА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1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ЕСТЕТСКА КОМПЕТЕНЦИЈА</w:t>
      </w:r>
    </w:p>
    <w:p w:rsidR="00DF545B" w:rsidRPr="00DF545B" w:rsidRDefault="00DF545B" w:rsidP="00646F73">
      <w:pPr>
        <w:widowControl w:val="0"/>
        <w:numPr>
          <w:ilvl w:val="1"/>
          <w:numId w:val="30"/>
        </w:numPr>
        <w:tabs>
          <w:tab w:val="left" w:pos="2360"/>
        </w:tabs>
        <w:suppressAutoHyphens/>
        <w:autoSpaceDE w:val="0"/>
        <w:spacing w:before="41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45B">
        <w:rPr>
          <w:rFonts w:ascii="Times New Roman" w:hAnsi="Times New Roman"/>
          <w:color w:val="000000" w:themeColor="text1"/>
          <w:sz w:val="24"/>
          <w:szCs w:val="24"/>
        </w:rPr>
        <w:t>ПРЕДУЗЕТНИЧКА</w:t>
      </w:r>
      <w:r w:rsidRPr="00DF545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F545B">
        <w:rPr>
          <w:rFonts w:ascii="Times New Roman" w:hAnsi="Times New Roman"/>
          <w:color w:val="000000" w:themeColor="text1"/>
          <w:sz w:val="24"/>
          <w:szCs w:val="24"/>
        </w:rPr>
        <w:t>КОМПЕТЕНЦИЈА</w:t>
      </w:r>
    </w:p>
    <w:p w:rsidR="00DF545B" w:rsidRDefault="00DF545B" w:rsidP="00DF545B">
      <w:pPr>
        <w:spacing w:before="6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B6606A" w:rsidRDefault="00B6606A" w:rsidP="00DF545B">
      <w:pPr>
        <w:spacing w:before="6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B6606A" w:rsidRDefault="00B6606A" w:rsidP="00DF545B">
      <w:pPr>
        <w:spacing w:before="6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B6606A" w:rsidRPr="00DF545B" w:rsidRDefault="00B6606A" w:rsidP="00DF545B">
      <w:pPr>
        <w:spacing w:before="6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DF545B" w:rsidRPr="00DF545B" w:rsidRDefault="00DF545B" w:rsidP="00DF545B">
      <w:pPr>
        <w:spacing w:before="6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5669"/>
        <w:gridCol w:w="1843"/>
        <w:gridCol w:w="1560"/>
      </w:tblGrid>
      <w:tr w:rsidR="00DF545B" w:rsidRPr="00DF545B" w:rsidTr="00AC6029">
        <w:trPr>
          <w:trHeight w:val="517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50" w:lineRule="exact"/>
              <w:ind w:left="78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Време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8" w:lineRule="exact"/>
              <w:ind w:left="78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19" w:after="0" w:line="240" w:lineRule="auto"/>
              <w:ind w:left="87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Активности / теме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50" w:lineRule="exact"/>
              <w:ind w:left="59" w:right="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Начин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8" w:lineRule="exact"/>
              <w:ind w:left="59" w:right="4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50" w:lineRule="exact"/>
              <w:ind w:left="99" w:right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Носиоци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8" w:lineRule="exact"/>
              <w:ind w:left="101" w:right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реализације</w:t>
            </w:r>
          </w:p>
        </w:tc>
      </w:tr>
      <w:tr w:rsidR="00DF545B" w:rsidRPr="00DF545B" w:rsidTr="00AC6029">
        <w:trPr>
          <w:trHeight w:val="1117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before="4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77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Септембар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646F73">
            <w:pPr>
              <w:widowControl w:val="0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suppressAutoHyphens/>
              <w:autoSpaceDE w:val="0"/>
              <w:spacing w:before="1" w:after="0" w:line="360" w:lineRule="auto"/>
              <w:ind w:right="85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Конституисање тима – избор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председника, записничара</w:t>
            </w:r>
          </w:p>
          <w:p w:rsidR="00DF545B" w:rsidRPr="00DF545B" w:rsidRDefault="00DF545B" w:rsidP="00646F73">
            <w:pPr>
              <w:widowControl w:val="0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suppressAutoHyphens/>
              <w:autoSpaceDE w:val="0"/>
              <w:spacing w:before="1" w:after="0" w:line="360" w:lineRule="auto"/>
              <w:ind w:hanging="36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Израда Годишњег плана рада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Тима</w:t>
            </w:r>
          </w:p>
          <w:p w:rsidR="00DF545B" w:rsidRPr="00DF545B" w:rsidRDefault="00DF545B" w:rsidP="00646F73">
            <w:pPr>
              <w:widowControl w:val="0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suppressAutoHyphens/>
              <w:autoSpaceDE w:val="0"/>
              <w:spacing w:after="0" w:line="360" w:lineRule="auto"/>
              <w:ind w:hanging="36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Израда Акционог плана рада и подела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задужења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38" w:after="0" w:line="360" w:lineRule="auto"/>
              <w:ind w:left="390" w:right="375" w:firstLine="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анализа, </w:t>
            </w:r>
            <w:r w:rsidRPr="00DF545B">
              <w:rPr>
                <w:rFonts w:ascii="Times New Roman" w:eastAsia="Times New Roman" w:hAnsi="Times New Roman"/>
                <w:color w:val="000000" w:themeColor="text1"/>
                <w:w w:val="95"/>
                <w:sz w:val="24"/>
                <w:szCs w:val="24"/>
                <w:lang w:val="en-US"/>
              </w:rPr>
              <w:t xml:space="preserve">дискусија,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сугестија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before="7"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440" w:right="383" w:hanging="17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 Тима</w:t>
            </w:r>
          </w:p>
        </w:tc>
      </w:tr>
      <w:tr w:rsidR="00DF545B" w:rsidRPr="00DF545B" w:rsidTr="00AC6029">
        <w:trPr>
          <w:trHeight w:val="1974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77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Новембар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646F73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suppressAutoHyphens/>
              <w:autoSpaceDE w:val="0"/>
              <w:spacing w:before="25" w:after="0" w:line="360" w:lineRule="auto"/>
              <w:ind w:right="77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Анализа годишњих и месечних планова наставника (заступљеност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међупредметних компетенција)</w:t>
            </w:r>
          </w:p>
          <w:p w:rsidR="00DF545B" w:rsidRPr="00DF545B" w:rsidRDefault="00DF545B" w:rsidP="00646F73">
            <w:pPr>
              <w:widowControl w:val="0"/>
              <w:numPr>
                <w:ilvl w:val="0"/>
                <w:numId w:val="31"/>
              </w:numPr>
              <w:tabs>
                <w:tab w:val="left" w:pos="421"/>
                <w:tab w:val="left" w:pos="422"/>
              </w:tabs>
              <w:suppressAutoHyphens/>
              <w:autoSpaceDE w:val="0"/>
              <w:spacing w:before="9" w:after="0" w:line="360" w:lineRule="auto"/>
              <w:ind w:right="29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Подстицање наставника да креирају и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6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реализују часове који подстичу развој међупредметних компетенција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325" w:right="217" w:hanging="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Анализа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w w:val="95"/>
                <w:sz w:val="24"/>
                <w:szCs w:val="24"/>
                <w:lang w:val="en-US"/>
              </w:rPr>
              <w:t xml:space="preserve">прегледаних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планова,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3" w:after="0" w:line="360" w:lineRule="auto"/>
              <w:ind w:left="42" w:right="143" w:hang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Дискусија Анализа записника са састанака стручних већа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5"/>
                <w:sz w:val="24"/>
                <w:szCs w:val="24"/>
                <w:lang w:val="en-US"/>
              </w:rPr>
              <w:t xml:space="preserve">и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70" w:after="0" w:line="360" w:lineRule="auto"/>
              <w:ind w:left="440" w:right="383" w:hanging="17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 Тима</w:t>
            </w:r>
          </w:p>
        </w:tc>
      </w:tr>
      <w:tr w:rsidR="00DF545B" w:rsidRPr="00DF545B" w:rsidTr="00AC6029">
        <w:trPr>
          <w:trHeight w:val="1595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240" w:lineRule="auto"/>
              <w:ind w:left="76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Јануар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646F73">
            <w:pPr>
              <w:widowControl w:val="0"/>
              <w:numPr>
                <w:ilvl w:val="0"/>
                <w:numId w:val="29"/>
              </w:numPr>
              <w:tabs>
                <w:tab w:val="left" w:pos="421"/>
                <w:tab w:val="left" w:pos="422"/>
              </w:tabs>
              <w:suppressAutoHyphens/>
              <w:autoSpaceDE w:val="0"/>
              <w:spacing w:after="0" w:line="360" w:lineRule="auto"/>
              <w:ind w:right="13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Праћење реализације часова који подстичу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5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развој међупредметних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компетенција</w:t>
            </w:r>
          </w:p>
          <w:p w:rsidR="00DF545B" w:rsidRPr="00DF545B" w:rsidRDefault="00DF545B" w:rsidP="00646F73">
            <w:pPr>
              <w:widowControl w:val="0"/>
              <w:numPr>
                <w:ilvl w:val="0"/>
                <w:numId w:val="29"/>
              </w:numPr>
              <w:tabs>
                <w:tab w:val="left" w:pos="421"/>
                <w:tab w:val="left" w:pos="422"/>
              </w:tabs>
              <w:suppressAutoHyphens/>
              <w:autoSpaceDE w:val="0"/>
              <w:spacing w:before="7" w:after="0" w:line="360" w:lineRule="auto"/>
              <w:ind w:right="84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Аналаза рада на развоју међупредметних компетенција (након прегледа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24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педагошких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2" w:after="0" w:line="360" w:lineRule="auto"/>
              <w:ind w:left="42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свесака, евалуације у месечним плановима)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38" w:after="0" w:line="360" w:lineRule="auto"/>
              <w:ind w:left="59" w:right="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Анализа извештаја о посети часовима Анализа педагошких свесака, документација,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3"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440" w:right="383" w:hanging="17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 Тима</w:t>
            </w:r>
          </w:p>
        </w:tc>
      </w:tr>
    </w:tbl>
    <w:tbl>
      <w:tblPr>
        <w:tblpPr w:leftFromText="180" w:rightFromText="180" w:vertAnchor="text" w:horzAnchor="margin" w:tblpY="3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"/>
        <w:gridCol w:w="5669"/>
        <w:gridCol w:w="1843"/>
        <w:gridCol w:w="1560"/>
      </w:tblGrid>
      <w:tr w:rsidR="00DF545B" w:rsidRPr="00DF545B" w:rsidTr="00AC6029">
        <w:trPr>
          <w:trHeight w:val="440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tabs>
                <w:tab w:val="left" w:pos="421"/>
              </w:tabs>
              <w:autoSpaceDE w:val="0"/>
              <w:autoSpaceDN w:val="0"/>
              <w:spacing w:after="0" w:line="360" w:lineRule="auto"/>
              <w:ind w:left="6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Израда полугодишњег извештаја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360" w:lineRule="auto"/>
              <w:ind w:left="409" w:hanging="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w w:val="95"/>
                <w:sz w:val="24"/>
                <w:szCs w:val="24"/>
                <w:lang w:val="en-US"/>
              </w:rPr>
              <w:t xml:space="preserve">дискусија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извештај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F545B" w:rsidRPr="00DF545B" w:rsidTr="00AC6029">
        <w:trPr>
          <w:trHeight w:val="649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71" w:after="0" w:line="360" w:lineRule="auto"/>
              <w:ind w:left="77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Април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tabs>
                <w:tab w:val="left" w:pos="421"/>
              </w:tabs>
              <w:autoSpaceDE w:val="0"/>
              <w:autoSpaceDN w:val="0"/>
              <w:spacing w:before="1" w:after="0" w:line="360" w:lineRule="auto"/>
              <w:ind w:left="421" w:right="1257" w:hanging="3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Анализа месечних планова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9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наставника (међупредметне компетенције)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270" w:firstLine="21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Анализа </w:t>
            </w:r>
            <w:r w:rsidRPr="00DF545B">
              <w:rPr>
                <w:rFonts w:ascii="Times New Roman" w:eastAsia="Times New Roman" w:hAnsi="Times New Roman"/>
                <w:color w:val="000000" w:themeColor="text1"/>
                <w:w w:val="95"/>
                <w:sz w:val="24"/>
                <w:szCs w:val="24"/>
                <w:lang w:val="en-US"/>
              </w:rPr>
              <w:t>прегледаних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50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планова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08" w:after="0" w:line="360" w:lineRule="auto"/>
              <w:ind w:left="440" w:right="383" w:hanging="17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 Тима</w:t>
            </w:r>
          </w:p>
        </w:tc>
      </w:tr>
      <w:tr w:rsidR="00DF545B" w:rsidRPr="00DF545B" w:rsidTr="00AC6029">
        <w:trPr>
          <w:trHeight w:val="940"/>
        </w:trPr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1" w:after="0" w:line="360" w:lineRule="auto"/>
              <w:ind w:left="73" w:right="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Јун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before="3"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tabs>
                <w:tab w:val="left" w:pos="421"/>
              </w:tabs>
              <w:autoSpaceDE w:val="0"/>
              <w:autoSpaceDN w:val="0"/>
              <w:spacing w:after="0" w:line="360" w:lineRule="auto"/>
              <w:ind w:left="6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Израда Годишњег извештаја о раду</w:t>
            </w:r>
            <w:r w:rsidRPr="00DF545B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before="36" w:after="0" w:line="360" w:lineRule="auto"/>
              <w:ind w:left="121" w:right="137" w:hanging="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Анализа и преглед </w:t>
            </w:r>
            <w:r w:rsidRPr="00DF545B">
              <w:rPr>
                <w:rFonts w:ascii="Times New Roman" w:eastAsia="Times New Roman" w:hAnsi="Times New Roman"/>
                <w:color w:val="000000" w:themeColor="text1"/>
                <w:w w:val="95"/>
                <w:sz w:val="24"/>
                <w:szCs w:val="24"/>
                <w:lang w:val="en-US"/>
              </w:rPr>
              <w:t xml:space="preserve">документације,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дискусија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napToGrid w:val="0"/>
              <w:spacing w:before="10"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440" w:right="383" w:hanging="17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Чланови Тима</w:t>
            </w:r>
          </w:p>
        </w:tc>
      </w:tr>
      <w:tr w:rsidR="00DF545B" w:rsidRPr="00DF545B" w:rsidTr="00AC6029">
        <w:trPr>
          <w:trHeight w:val="431"/>
        </w:trPr>
        <w:tc>
          <w:tcPr>
            <w:tcW w:w="10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323" w:right="40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* Начини праћења реализације програма рада Тимa за развој међупредметних компетенција су:</w:t>
            </w:r>
          </w:p>
          <w:p w:rsidR="00DF545B" w:rsidRPr="00DF545B" w:rsidRDefault="00DF545B" w:rsidP="00DF545B">
            <w:pPr>
              <w:widowControl w:val="0"/>
              <w:autoSpaceDE w:val="0"/>
              <w:autoSpaceDN w:val="0"/>
              <w:spacing w:after="0" w:line="360" w:lineRule="auto"/>
              <w:ind w:left="313" w:right="40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извештаји, разговор, непосредан увид </w:t>
            </w:r>
            <w:r w:rsidRPr="00DF54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…...</w:t>
            </w:r>
          </w:p>
        </w:tc>
      </w:tr>
    </w:tbl>
    <w:p w:rsidR="00DF545B" w:rsidRPr="00DF545B" w:rsidRDefault="00DF545B" w:rsidP="00DF545B">
      <w:pPr>
        <w:rPr>
          <w:rFonts w:ascii="Times New Roman" w:hAnsi="Times New Roman"/>
          <w:color w:val="000000" w:themeColor="text1"/>
          <w:sz w:val="24"/>
          <w:szCs w:val="24"/>
        </w:rPr>
        <w:sectPr w:rsidR="00DF545B" w:rsidRPr="00DF545B" w:rsidSect="00516B62">
          <w:footerReference w:type="default" r:id="rId14"/>
          <w:pgSz w:w="12240" w:h="15840"/>
          <w:pgMar w:top="660" w:right="900" w:bottom="280" w:left="520" w:header="720" w:footer="720" w:gutter="0"/>
          <w:pgNumType w:start="1"/>
          <w:cols w:space="720"/>
          <w:docGrid w:linePitch="360"/>
        </w:sectPr>
      </w:pPr>
    </w:p>
    <w:p w:rsidR="00DF545B" w:rsidRPr="00DF545B" w:rsidRDefault="00DF545B" w:rsidP="00646F73">
      <w:pPr>
        <w:widowControl w:val="0"/>
        <w:numPr>
          <w:ilvl w:val="1"/>
          <w:numId w:val="27"/>
        </w:numPr>
        <w:suppressAutoHyphens/>
        <w:autoSpaceDE w:val="0"/>
        <w:spacing w:after="0" w:line="240" w:lineRule="auto"/>
        <w:ind w:left="200"/>
        <w:outlineLvl w:val="0"/>
        <w:rPr>
          <w:rFonts w:ascii="Times New Roman" w:eastAsiaTheme="majorEastAsia" w:hAnsi="Times New Roman" w:cstheme="majorBidi"/>
          <w:b/>
          <w:bCs/>
          <w:color w:val="2E74B5" w:themeColor="accent1" w:themeShade="BF"/>
          <w:sz w:val="24"/>
          <w:szCs w:val="24"/>
          <w:lang w:val="en-US"/>
        </w:rPr>
      </w:pPr>
    </w:p>
    <w:p w:rsidR="00DF545B" w:rsidRPr="00DF545B" w:rsidRDefault="00DF545B" w:rsidP="00DF545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sr-Cyrl-RS"/>
        </w:rPr>
      </w:pPr>
      <w:r w:rsidRPr="00DF545B">
        <w:rPr>
          <w:rFonts w:ascii="Times New Roman" w:hAnsi="Times New Roman"/>
          <w:b/>
          <w:sz w:val="28"/>
          <w:szCs w:val="28"/>
          <w:lang w:val="sr-Latn-RS"/>
        </w:rPr>
        <w:t xml:space="preserve">7.8. </w:t>
      </w:r>
      <w:r w:rsidRPr="00DF545B">
        <w:rPr>
          <w:rFonts w:ascii="Times New Roman" w:eastAsiaTheme="minorHAnsi" w:hAnsi="Times New Roman"/>
          <w:b/>
          <w:sz w:val="28"/>
          <w:szCs w:val="28"/>
          <w:lang w:val="sr-Cyrl-RS"/>
        </w:rPr>
        <w:t>ГОДИШЊИ ПЛАН РАДА ШКОЛСКОГ ТИМА ЗА САМОВРЕДНОВАЊЕ</w:t>
      </w:r>
    </w:p>
    <w:p w:rsidR="00DF545B" w:rsidRPr="00DF545B" w:rsidRDefault="00DF545B" w:rsidP="00DF545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sr-Cyrl-RS"/>
        </w:rPr>
      </w:pPr>
      <w:r w:rsidRPr="00DF545B">
        <w:rPr>
          <w:rFonts w:ascii="Times New Roman" w:eastAsiaTheme="minorHAnsi" w:hAnsi="Times New Roman"/>
          <w:b/>
          <w:sz w:val="28"/>
          <w:szCs w:val="28"/>
          <w:lang w:val="sr-Cyrl-RS"/>
        </w:rPr>
        <w:t>ШК. 2024/25. ГОДИНЕ</w:t>
      </w:r>
    </w:p>
    <w:p w:rsidR="00DF545B" w:rsidRPr="00DF545B" w:rsidRDefault="00DF545B" w:rsidP="00DF545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sr-Cyrl-RS"/>
        </w:rPr>
      </w:pPr>
    </w:p>
    <w:p w:rsidR="00DF545B" w:rsidRPr="00DF545B" w:rsidRDefault="00DF545B" w:rsidP="00DF545B">
      <w:pPr>
        <w:spacing w:after="0" w:line="240" w:lineRule="auto"/>
        <w:jc w:val="center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520"/>
        <w:gridCol w:w="2498"/>
        <w:gridCol w:w="2498"/>
        <w:gridCol w:w="2510"/>
      </w:tblGrid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-Анализа рада тима за предходну школску годину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-Израда плана рада тима за шк.2024/25. годину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-Упознавање Школског одбора и Савета родитеља са извештајем рада тима за прошлу шк. годину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-Утврђивање успеха на крају школске 2023/24. године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-Нови приручник за самовредновање – представљање члановима тима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-Предлог  области за самовредновање у школској 2024/25 години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Руководилац тима у сарадњи са члановима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Извештај тима за школску 2024/25. годинну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План тима за самовредновање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Записник са састанка тима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Септембар 2024. године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-Подела задужења члановима тима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-Избор и израда инструмената за самовредновање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Руководилац у сарадњи са члановима тима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Записник са састанка тима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Октобар 2024/25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-Квалитативна и квантитативна обрада података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-Акциони план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Тим за самовредновање,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Педагог, 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Записник са састанка тима,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обрађени подаци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Октобар /април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Израда извештаја рада тима о извршеном самовредновању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Руководилац тима 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Извештај о раду тима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Квартално 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Анализа постигнућа ученика на крају класификационих периода 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Руководилац тима, руководиоци стручних и одељенских већа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Извештаји о постигнућима, записници са састанака већа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Квартално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Сарадња са руководиоцима школских тимова и већа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Руководиоци тимова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записници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Новембар, април,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јун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Анализа пробног завршног испита ученика 8. разреда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Предметни наставници,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Тим, педагог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Извештај 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Април/мај</w:t>
            </w:r>
          </w:p>
        </w:tc>
      </w:tr>
      <w:tr w:rsidR="00DF545B" w:rsidRPr="00DF545B" w:rsidTr="00AC6029"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-Евалуација рада тима и степена реализације планираних активности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-Израда годишњег извештаја</w:t>
            </w:r>
          </w:p>
        </w:tc>
        <w:tc>
          <w:tcPr>
            <w:tcW w:w="2697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Руководилац са члановима тима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Записник са састанака, извештај о раду</w:t>
            </w:r>
          </w:p>
        </w:tc>
        <w:tc>
          <w:tcPr>
            <w:tcW w:w="269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Јун </w:t>
            </w:r>
          </w:p>
        </w:tc>
      </w:tr>
    </w:tbl>
    <w:p w:rsidR="00DF545B" w:rsidRPr="00DF545B" w:rsidRDefault="00DF545B" w:rsidP="00DF545B">
      <w:pPr>
        <w:rPr>
          <w:rFonts w:ascii="Times New Roman" w:hAnsi="Times New Roman"/>
          <w:sz w:val="24"/>
          <w:szCs w:val="24"/>
        </w:rPr>
      </w:pPr>
    </w:p>
    <w:p w:rsidR="00DF545B" w:rsidRPr="00DF545B" w:rsidRDefault="00DF545B" w:rsidP="00DF545B">
      <w:pPr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DF545B" w:rsidRPr="00DF545B" w:rsidRDefault="00DF545B" w:rsidP="00DF545B">
      <w:pPr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en-US"/>
        </w:rPr>
      </w:pPr>
      <w:r w:rsidRPr="00DF545B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en-US"/>
        </w:rPr>
        <w:t>7.9.ПЛАН РАДА ТИМА ЗА СТРУЧНО УСАВРШАВАЊЕ ШК. 2024/25.</w:t>
      </w:r>
    </w:p>
    <w:p w:rsidR="00DF545B" w:rsidRPr="00DF545B" w:rsidRDefault="00DF545B" w:rsidP="00DF545B">
      <w:pPr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91"/>
        <w:gridCol w:w="1967"/>
        <w:gridCol w:w="1898"/>
        <w:gridCol w:w="2046"/>
      </w:tblGrid>
      <w:tr w:rsidR="00DF545B" w:rsidRPr="00DF545B" w:rsidTr="00AC6029">
        <w:trPr>
          <w:trHeight w:val="955"/>
        </w:trPr>
        <w:tc>
          <w:tcPr>
            <w:tcW w:w="2203" w:type="dxa"/>
            <w:shd w:val="clear" w:color="auto" w:fill="D9D9D9" w:themeFill="background1" w:themeFillShade="D9"/>
          </w:tcPr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Задаци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 xml:space="preserve">Носиоци </w:t>
            </w:r>
          </w:p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Временска динамика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 xml:space="preserve">Критеријум </w:t>
            </w:r>
          </w:p>
          <w:p w:rsidR="00DF545B" w:rsidRPr="00DF545B" w:rsidRDefault="00DF545B" w:rsidP="00DF545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успеха</w:t>
            </w:r>
          </w:p>
        </w:tc>
      </w:tr>
      <w:tr w:rsidR="00DF545B" w:rsidRPr="00DF545B" w:rsidTr="00AC6029">
        <w:tc>
          <w:tcPr>
            <w:tcW w:w="2203" w:type="dxa"/>
          </w:tcPr>
          <w:p w:rsidR="00DF545B" w:rsidRPr="00DF545B" w:rsidRDefault="00DF545B" w:rsidP="00646F7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Усвајање годишњег плана рада Тима за стручно усавршавање</w:t>
            </w:r>
          </w:p>
          <w:p w:rsidR="00DF545B" w:rsidRPr="00DF545B" w:rsidRDefault="00DF545B" w:rsidP="00DF545B">
            <w:pPr>
              <w:ind w:left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646F7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 xml:space="preserve">Расподела задужења међу члановима Тима и договор о раду Тима за СУ </w:t>
            </w:r>
          </w:p>
          <w:p w:rsidR="00DF545B" w:rsidRPr="00DF545B" w:rsidRDefault="00DF545B" w:rsidP="00DF545B">
            <w:pPr>
              <w:ind w:left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646F7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Израда Годишњег плана стручног усавршавања учитеља, наставника и стручних сарадника ван установе за шк.202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. Год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DF545B">
            <w:pPr>
              <w:ind w:left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646F7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Израда личних планова стручног усавршавања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Разматрање и усвајање плана рада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Избор записничара и расподела задужења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Израда годишњег плана СУ на нивоу школе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Усмеравање, помоћ у изради и прикупљање личних планова професионалног развоја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Тим за стручно усавршавање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Чланови Тима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Чланови Тима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Тим за СУ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Септембар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:rsidR="00DF545B" w:rsidRPr="00DF545B" w:rsidRDefault="00DF545B" w:rsidP="00DF54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Усвојен план рада Тима за стручно усавршавање за школску 202</w:t>
            </w: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/2</w:t>
            </w: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.годину</w:t>
            </w:r>
          </w:p>
          <w:p w:rsidR="00DF545B" w:rsidRPr="00DF545B" w:rsidRDefault="00DF545B" w:rsidP="00DF54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Извршена расподела задужења и направљен договор о динамици састајања Тима</w:t>
            </w:r>
          </w:p>
          <w:p w:rsidR="00DF545B" w:rsidRPr="00DF545B" w:rsidRDefault="00DF545B" w:rsidP="00DF54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DF545B" w:rsidRPr="00DF545B" w:rsidRDefault="00DF545B" w:rsidP="00DF54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Израђен годишњи план стручног усавршавања наше школе изван установе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Сви учитељи, наставници и стручни сарадници имају план стручног усавршавања</w:t>
            </w:r>
          </w:p>
        </w:tc>
      </w:tr>
      <w:tr w:rsidR="00DF545B" w:rsidRPr="00DF545B" w:rsidTr="00AC6029">
        <w:trPr>
          <w:trHeight w:val="3251"/>
        </w:trPr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5.Евиденција о стручном усавршавању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Учитељи, наставници и стручни сарадници достављају Тиму за СУ доказе: фотографије, извештаје, сертификате, уверења, потврде...о СУ.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Тим за СУ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У току школске године</w:t>
            </w:r>
          </w:p>
        </w:tc>
        <w:tc>
          <w:tcPr>
            <w:tcW w:w="2204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Постоји евиденција о стручном усавршавању у електонском облику и у папиру</w:t>
            </w:r>
          </w:p>
        </w:tc>
      </w:tr>
      <w:tr w:rsidR="00DF545B" w:rsidRPr="00DF545B" w:rsidTr="00AC6029"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  <w:t>6.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 xml:space="preserve"> Рад на заказивању, организацији и реализацији семинара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Позивање аутора семинара и договор око организације и реализације семинара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Тим за СУ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Директор школе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У току школске године</w:t>
            </w:r>
          </w:p>
        </w:tc>
        <w:tc>
          <w:tcPr>
            <w:tcW w:w="2204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Заказани семинари</w:t>
            </w:r>
          </w:p>
        </w:tc>
      </w:tr>
      <w:tr w:rsidR="00DF545B" w:rsidRPr="00DF545B" w:rsidTr="00AC6029"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  <w:t>7.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 xml:space="preserve"> Формирање и ажурирање већ постојеће електронске базе и папирне документације  о СУ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За све  учитеље, наставнике и стручне сараднике постоји документација која се допуњава и евалуира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Тим за СУ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Учитељи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Наставници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Стручни сарадници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У току школске године</w:t>
            </w:r>
          </w:p>
        </w:tc>
        <w:tc>
          <w:tcPr>
            <w:tcW w:w="2204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Постоји електронска база података о стручном усавршавању као и папирна документација, налази се код Координатора Тима за СУ</w:t>
            </w:r>
          </w:p>
        </w:tc>
      </w:tr>
      <w:tr w:rsidR="00DF545B" w:rsidRPr="00DF545B" w:rsidTr="00AC6029"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  <w:t xml:space="preserve"> 8.</w:t>
            </w: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 xml:space="preserve"> Евалуација планираног стручног усавршавања у установи и ван установе у школској 2023/24. Год.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Тим за СУ врши евалуацију и подноси извештај о осварености плана СУ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r-Cyrl-CS"/>
              </w:rPr>
              <w:t>Учитељи, наставници и стручни сарадници подносе извештај о остварености личног плана СУ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Тим за стручно усавршавање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Наставничко веће</w:t>
            </w:r>
          </w:p>
        </w:tc>
        <w:tc>
          <w:tcPr>
            <w:tcW w:w="2203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Јануар </w:t>
            </w: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      јун</w:t>
            </w:r>
          </w:p>
        </w:tc>
        <w:tc>
          <w:tcPr>
            <w:tcW w:w="2204" w:type="dxa"/>
          </w:tcPr>
          <w:p w:rsidR="00DF545B" w:rsidRPr="00DF545B" w:rsidRDefault="00DF545B" w:rsidP="00DF545B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F545B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sr-Cyrl-CS"/>
              </w:rPr>
              <w:t>Извршена евалуација плана стручног усавршавања</w:t>
            </w:r>
          </w:p>
        </w:tc>
      </w:tr>
    </w:tbl>
    <w:p w:rsidR="00DF545B" w:rsidRPr="00DF545B" w:rsidRDefault="00DF545B" w:rsidP="00DF545B">
      <w:pPr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DF545B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Лични планови стручног усавршавања наставника и стручних сарадника чине саставни део Годишњег плана рада школе и налазе се у прилогу овог документа.</w:t>
      </w:r>
    </w:p>
    <w:p w:rsidR="00DF545B" w:rsidRPr="00DF545B" w:rsidRDefault="00DF545B" w:rsidP="00DF545B">
      <w:pPr>
        <w:jc w:val="center"/>
        <w:rPr>
          <w:rFonts w:ascii="Times New Roman" w:hAnsi="Times New Roman"/>
          <w:sz w:val="24"/>
          <w:szCs w:val="24"/>
        </w:rPr>
      </w:pPr>
    </w:p>
    <w:p w:rsidR="00DF545B" w:rsidRPr="00DF545B" w:rsidRDefault="00DF545B" w:rsidP="00DF545B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DF545B">
        <w:rPr>
          <w:rFonts w:ascii="Times New Roman" w:hAnsi="Times New Roman"/>
          <w:b/>
          <w:color w:val="000000" w:themeColor="text1"/>
          <w:sz w:val="28"/>
          <w:szCs w:val="28"/>
          <w:lang w:val="sr-Latn-RS"/>
        </w:rPr>
        <w:t xml:space="preserve">7.10. </w:t>
      </w:r>
      <w:r w:rsidRPr="00DF545B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ТИМ ЗА ЕСТЕТСКО УРЕЂЕЊЕ ШКОЛЕ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2006"/>
        <w:gridCol w:w="1642"/>
        <w:gridCol w:w="2006"/>
        <w:gridCol w:w="2416"/>
      </w:tblGrid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АКТИВНОСТИ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УЧЕСНИЦИ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НОСИОЦИ АКТИВНОСТИ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Уређење ентеријера школе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Септембар,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октобар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Учитељице, наставници, ученици, теткице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Уређење паноа у холу и ходницима у матичној и издвојеним одељењима школе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Школски тим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Чишћење и уређење школског дворишта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Септембар, октобар, април, мај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старешине, тектице, домар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Обнављање и уређење биљака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Школски тим, директор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Тематски уређени панои 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године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Учитељице, наставници, ученици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Уређење паноа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Школски тим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Обележавање важних датума током школске године: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--Међународни дан заштите писмености;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-Међународни дан заштите животиња;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-Међународни дан учитеља;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-Међународни дан за толеранцију (UNESCO);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-Дан људских права;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-Нова година;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-Дан жена;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-Дан школе;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-Светски дан здравља;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-Светски дан књиге и ауторских права;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-Ускрс;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-Светски дан Сунца;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-Светски Дан водa;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-Дан планете Земље.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Међународни дан права детета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- Међународни дан борбе против вршњачког насиља (Дан розе мајица)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Учитељице, наставници, разредне старешине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Уређени панои, радионице, презентације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Школски тим, директор, педагог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Едукација ученика путем еколошких радионица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Учитељице,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наставници, ученици од I-VIII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Ппт , радионице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Школски тим, Наставник биологије, ученици од V-VIII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Излагање ученичких радова у холу школе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Током године 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Учитељице, разредне старешине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Уређени панои, 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Тим, наставник ликовне културе</w:t>
            </w:r>
          </w:p>
        </w:tc>
      </w:tr>
      <w:tr w:rsidR="00DF545B" w:rsidRPr="00DF545B" w:rsidTr="00AC6029"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Избор најуређеније учионице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Мај 2025,године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Учитељице,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наставници, ученици од I-VIII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Уређење учионица, 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избор</w:t>
            </w:r>
          </w:p>
        </w:tc>
        <w:tc>
          <w:tcPr>
            <w:tcW w:w="2158" w:type="dxa"/>
          </w:tcPr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Ученици,наставници,</w:t>
            </w:r>
          </w:p>
          <w:p w:rsidR="00DF545B" w:rsidRPr="00DF545B" w:rsidRDefault="00DF545B" w:rsidP="00DF54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F545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комисија за избор најуређеније учионице</w:t>
            </w:r>
          </w:p>
        </w:tc>
      </w:tr>
    </w:tbl>
    <w:p w:rsidR="0028282D" w:rsidRDefault="0028282D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7526D4" w:rsidRPr="007526D4" w:rsidRDefault="007526D4" w:rsidP="007526D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526D4">
        <w:rPr>
          <w:rFonts w:ascii="Times New Roman" w:hAnsi="Times New Roman"/>
          <w:b/>
          <w:color w:val="000000" w:themeColor="text1"/>
          <w:sz w:val="32"/>
          <w:szCs w:val="32"/>
        </w:rPr>
        <w:t>VIII</w:t>
      </w:r>
    </w:p>
    <w:p w:rsidR="007526D4" w:rsidRPr="007526D4" w:rsidRDefault="007526D4" w:rsidP="007526D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CS"/>
        </w:rPr>
      </w:pPr>
      <w:r w:rsidRPr="007526D4">
        <w:rPr>
          <w:rFonts w:ascii="Times New Roman" w:hAnsi="Times New Roman"/>
          <w:b/>
          <w:color w:val="000000" w:themeColor="text1"/>
          <w:sz w:val="32"/>
          <w:szCs w:val="32"/>
          <w:lang w:val="sr-Cyrl-CS"/>
        </w:rPr>
        <w:t>Стручни сарадници</w:t>
      </w:r>
    </w:p>
    <w:p w:rsidR="007526D4" w:rsidRPr="007526D4" w:rsidRDefault="007526D4" w:rsidP="007526D4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</w:pPr>
      <w:r w:rsidRPr="007526D4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 xml:space="preserve">8. 1. </w:t>
      </w:r>
      <w:r w:rsidRPr="007526D4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  <w:t>Педагог</w:t>
      </w:r>
    </w:p>
    <w:p w:rsidR="007526D4" w:rsidRPr="007526D4" w:rsidRDefault="007526D4" w:rsidP="007526D4">
      <w:pPr>
        <w:tabs>
          <w:tab w:val="left" w:pos="4096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7526D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ГОДИШЊИ ПЛАН РАДА ПЕДАГОГА</w:t>
      </w:r>
    </w:p>
    <w:p w:rsidR="007526D4" w:rsidRPr="007526D4" w:rsidRDefault="007526D4" w:rsidP="007526D4">
      <w:pPr>
        <w:tabs>
          <w:tab w:val="left" w:pos="-720"/>
        </w:tabs>
        <w:ind w:left="270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104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39"/>
        <w:gridCol w:w="3335"/>
        <w:gridCol w:w="1833"/>
        <w:gridCol w:w="47"/>
        <w:gridCol w:w="8"/>
        <w:gridCol w:w="1874"/>
        <w:gridCol w:w="90"/>
        <w:gridCol w:w="40"/>
        <w:gridCol w:w="1440"/>
        <w:gridCol w:w="8"/>
      </w:tblGrid>
      <w:tr w:rsidR="007526D4" w:rsidRPr="007526D4" w:rsidTr="00AC6029">
        <w:trPr>
          <w:trHeight w:val="719"/>
        </w:trPr>
        <w:tc>
          <w:tcPr>
            <w:tcW w:w="1795" w:type="dxa"/>
            <w:gridSpan w:val="2"/>
            <w:shd w:val="clear" w:color="auto" w:fill="8EAADB" w:themeFill="accent5" w:themeFillTint="99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hr-HR"/>
              </w:rPr>
              <w:t xml:space="preserve">ОБЛАСТ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 xml:space="preserve">   </w:t>
            </w: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hr-HR"/>
              </w:rPr>
              <w:t>РАДА</w:t>
            </w:r>
          </w:p>
        </w:tc>
        <w:tc>
          <w:tcPr>
            <w:tcW w:w="3335" w:type="dxa"/>
            <w:shd w:val="clear" w:color="auto" w:fill="8EAADB" w:themeFill="accent5" w:themeFillTint="99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 xml:space="preserve">         САДРЖАЈ    РАДА</w:t>
            </w:r>
          </w:p>
        </w:tc>
        <w:tc>
          <w:tcPr>
            <w:tcW w:w="1833" w:type="dxa"/>
            <w:shd w:val="clear" w:color="auto" w:fill="8EAADB" w:themeFill="accent5" w:themeFillTint="99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 xml:space="preserve">      ВРЕМЕ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РЕАЛИЗАЦИЈЕ</w:t>
            </w:r>
          </w:p>
        </w:tc>
        <w:tc>
          <w:tcPr>
            <w:tcW w:w="1929" w:type="dxa"/>
            <w:gridSpan w:val="3"/>
            <w:shd w:val="clear" w:color="auto" w:fill="8EAADB" w:themeFill="accent5" w:themeFillTint="99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 xml:space="preserve">НОСИОЦИ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АКТИВНОСТИ</w:t>
            </w:r>
          </w:p>
        </w:tc>
        <w:tc>
          <w:tcPr>
            <w:tcW w:w="1578" w:type="dxa"/>
            <w:gridSpan w:val="4"/>
            <w:shd w:val="clear" w:color="auto" w:fill="8EAADB" w:themeFill="accent5" w:themeFillTint="99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 xml:space="preserve">  НАЧИН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cyan"/>
                <w:lang w:val="sr-Cyrl-CS"/>
              </w:rPr>
              <w:t>ПРАЋЕЊА</w:t>
            </w:r>
          </w:p>
        </w:tc>
      </w:tr>
      <w:tr w:rsidR="007526D4" w:rsidRPr="007526D4" w:rsidTr="00AC6029">
        <w:trPr>
          <w:trHeight w:val="1700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Планирање,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програмирање и организација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образовног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васпитног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 рада</w:t>
            </w:r>
          </w:p>
        </w:tc>
        <w:tc>
          <w:tcPr>
            <w:tcW w:w="3335" w:type="dxa"/>
          </w:tcPr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Учешће у изради : ШП,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ГПРШ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 његових делова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(организација и облици рада,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програма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стручних органа и тимова,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програма сарадње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 породицом,програма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сарадње са друштвеном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средином,програма рада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стручних сарадника,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плана стручног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усавршавања,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превентивних програма..)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Припремање планова рада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припреми ИОП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планирању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организовању појединих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облика сарадње са др.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институцијама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избору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конципирању ваннаставних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ваншколских активности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планирању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реализацији културних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манифестација, наступа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ученика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слично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Пружање помоћи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наставницима у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изради планова допунског,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додатног рада, плана рада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0"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ОС, секција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cr/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</w:t>
            </w:r>
          </w:p>
        </w:tc>
        <w:tc>
          <w:tcPr>
            <w:tcW w:w="1833" w:type="dxa"/>
          </w:tcPr>
          <w:p w:rsidR="007526D4" w:rsidRPr="007526D4" w:rsidRDefault="007526D4" w:rsidP="007526D4">
            <w:pPr>
              <w:tabs>
                <w:tab w:val="left" w:pos="-720"/>
              </w:tabs>
              <w:ind w:left="405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405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405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Август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септембар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108"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Септембар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године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Септембар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929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Педагод,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директор,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чланови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 ШРП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 ШП,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чланови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тимова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left="72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чланови СВ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за разредну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наставу и по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предметима,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родитељи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др. установа</w:t>
            </w:r>
          </w:p>
        </w:tc>
        <w:tc>
          <w:tcPr>
            <w:tcW w:w="1578" w:type="dxa"/>
            <w:gridSpan w:val="4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извештаји,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разговори,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предлози,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анализе</w:t>
            </w:r>
          </w:p>
        </w:tc>
      </w:tr>
      <w:tr w:rsidR="007526D4" w:rsidRPr="007526D4" w:rsidTr="00AC6029">
        <w:trPr>
          <w:trHeight w:val="983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Праћење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вредновање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васпитно –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образовног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3335" w:type="dxa"/>
          </w:tcPr>
          <w:p w:rsidR="007526D4" w:rsidRPr="007526D4" w:rsidRDefault="007526D4" w:rsidP="00646F7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Систематск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пра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ћење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и анализа подат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ака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из школске праксе у циљу вредновања образовног и васпитног процеса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                   -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Сара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дња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са наставницима у процесу вредновања школског достигнућа и оцењивања ученика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-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П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ружање помоћи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наставницима и ученицима у процесу евалуације и само-евалуације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   - -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Евалу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ација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сопствен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ог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рад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а.    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Учешће у изради годишњег извештаја о раду установе у остваривању програма рада СС, стручних органа, актива и тимова, сарадње са породицом.</w:t>
            </w:r>
          </w:p>
        </w:tc>
        <w:tc>
          <w:tcPr>
            <w:tcW w:w="1833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године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</w:t>
            </w:r>
          </w:p>
        </w:tc>
        <w:tc>
          <w:tcPr>
            <w:tcW w:w="1929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8" w:type="dxa"/>
            <w:gridSpan w:val="4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526D4" w:rsidRPr="007526D4" w:rsidTr="00AC6029">
        <w:trPr>
          <w:gridAfter w:val="1"/>
          <w:wAfter w:w="8" w:type="dxa"/>
          <w:trHeight w:val="2361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Рад са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Наставницима</w:t>
            </w:r>
          </w:p>
        </w:tc>
        <w:tc>
          <w:tcPr>
            <w:tcW w:w="3335" w:type="dxa"/>
          </w:tcPr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Пружање помоћи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наставницима на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конкретизацији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операционализацији циљева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задатака образовно –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васпитног рада.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Пружање помоћи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наставницима на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унапређивању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квалитета ОВ, образовно –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васпитног рада  рада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увођењем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иновација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 иницирањем коришћења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савремених метода и облика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рада. 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Мотивисање наставника на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континуирано стручно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усавршавање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 израду плана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професионалног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развоја и напредовања у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струци.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Анализа реализације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праћених часова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редовне наставе и других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облика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васпитно – образовног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рада ..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Праћење начина вођења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педагошке документације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наставника.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Пружање подршке наставницима за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рад са ученицима из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осетљивих друштвених група.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Пружање помоћи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наставницима у остваривању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сарадње са породицом.</w:t>
            </w:r>
          </w:p>
        </w:tc>
        <w:tc>
          <w:tcPr>
            <w:tcW w:w="1833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године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1929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наставници,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одељенске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старешине, </w:t>
            </w:r>
          </w:p>
        </w:tc>
        <w:tc>
          <w:tcPr>
            <w:tcW w:w="1570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Извештаји,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предлози,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разговори,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анализа,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</w:t>
            </w:r>
          </w:p>
        </w:tc>
      </w:tr>
      <w:tr w:rsidR="007526D4" w:rsidRPr="007526D4" w:rsidTr="00AC6029">
        <w:trPr>
          <w:gridAfter w:val="1"/>
          <w:wAfter w:w="8" w:type="dxa"/>
          <w:trHeight w:val="2796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Рад са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ученицима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335" w:type="dxa"/>
            <w:tcBorders>
              <w:top w:val="nil"/>
            </w:tcBorders>
          </w:tcPr>
          <w:p w:rsidR="007526D4" w:rsidRPr="007526D4" w:rsidRDefault="007526D4" w:rsidP="00646F7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Утврђ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ивање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индивидуалн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их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карактеристик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ученика за различите намене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                         -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Пра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ћење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и пома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гање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напредовањ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ученика у личном развој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- --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П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ружање помоћи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 превазилажењу школског неуспеха,личних и развојних пробле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а ученика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                       - Саветодавни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рад и по потреби упућ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ивање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ученик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 одговарајуће установе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                    -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Пруж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помоћ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и подршк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 процесу професион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лног развоја ученика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Учешће у изради педагошког профила , ИОП за ученике којима је потребна додатна подршка                   - - Учествовање у појачаном васпитном раду (по потреби).                                   - Анализа предлога и сугестија ученика за унапређивање рада школе и помоћ у њиховој реализацији.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cr/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833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године</w:t>
            </w:r>
          </w:p>
        </w:tc>
        <w:tc>
          <w:tcPr>
            <w:tcW w:w="1929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Педагог,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ученици,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чланови тимова,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одељенске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старешине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570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анкете,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записници,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разговори,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анализа,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предлог мера</w:t>
            </w:r>
          </w:p>
        </w:tc>
      </w:tr>
      <w:tr w:rsidR="007526D4" w:rsidRPr="007526D4" w:rsidTr="00AC6029">
        <w:trPr>
          <w:trHeight w:val="3104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Рад са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родитељима,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односно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старатељима</w:t>
            </w:r>
          </w:p>
        </w:tc>
        <w:tc>
          <w:tcPr>
            <w:tcW w:w="3335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Пружање подршке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родитељима/старатељима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раду са ученицима са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тешкоћама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учењу и проблемима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понашању, проблемима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развоју,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професионалној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оријентацији.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-Рад са родитељима/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старатељима у циљу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прикупљања података о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ученицима.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Доприно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шење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стварању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услова за учешће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родитеља у разчичитим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сегментима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школског живота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 w:hanging="1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ваншколскох активности</w:t>
            </w:r>
          </w:p>
        </w:tc>
        <w:tc>
          <w:tcPr>
            <w:tcW w:w="18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године</w:t>
            </w:r>
          </w:p>
        </w:tc>
        <w:tc>
          <w:tcPr>
            <w:tcW w:w="2004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Педагог,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родитељи/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старатељи</w:t>
            </w:r>
          </w:p>
        </w:tc>
        <w:tc>
          <w:tcPr>
            <w:tcW w:w="1448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Анализа,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разговори,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предлог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мера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7526D4" w:rsidRPr="007526D4" w:rsidTr="00AC6029">
        <w:trPr>
          <w:trHeight w:val="2870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Рад са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директором </w:t>
            </w:r>
          </w:p>
        </w:tc>
        <w:tc>
          <w:tcPr>
            <w:tcW w:w="3335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Сарадња са директором на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истраживању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постојеће васпитно –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образовне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праксе праксе и специфичних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проблема и потреба установе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предлагање мера за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унапређење.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Тимски рад на пронала-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жењу најефикаснијих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начина унапређивања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вођења педагошке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документације у школи.</w:t>
            </w:r>
          </w:p>
        </w:tc>
        <w:tc>
          <w:tcPr>
            <w:tcW w:w="18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Септембар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године</w:t>
            </w:r>
          </w:p>
        </w:tc>
        <w:tc>
          <w:tcPr>
            <w:tcW w:w="2004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Педагог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директор</w:t>
            </w:r>
          </w:p>
        </w:tc>
        <w:tc>
          <w:tcPr>
            <w:tcW w:w="1448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Анализа,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разговори,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предлози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мера</w:t>
            </w:r>
          </w:p>
        </w:tc>
      </w:tr>
      <w:tr w:rsidR="007526D4" w:rsidRPr="007526D4" w:rsidTr="00AC6029">
        <w:trPr>
          <w:trHeight w:val="1493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Рад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стручним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органима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тимовима</w:t>
            </w:r>
          </w:p>
        </w:tc>
        <w:tc>
          <w:tcPr>
            <w:tcW w:w="3335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Учествовање у раду тимова 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већа,актива и комисија на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нивоу установе који се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образују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ради остваривања одређеног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задатка.</w:t>
            </w:r>
          </w:p>
        </w:tc>
        <w:tc>
          <w:tcPr>
            <w:tcW w:w="18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2004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Педагог,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чланови већа 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тимова</w:t>
            </w:r>
          </w:p>
        </w:tc>
        <w:tc>
          <w:tcPr>
            <w:tcW w:w="1448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Анализа,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разговори,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предлози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мера</w:t>
            </w:r>
          </w:p>
        </w:tc>
      </w:tr>
      <w:tr w:rsidR="007526D4" w:rsidRPr="007526D4" w:rsidTr="00AC6029">
        <w:trPr>
          <w:trHeight w:val="1538"/>
        </w:trPr>
        <w:tc>
          <w:tcPr>
            <w:tcW w:w="1795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Сарадња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 са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институцијама</w:t>
            </w:r>
          </w:p>
        </w:tc>
        <w:tc>
          <w:tcPr>
            <w:tcW w:w="3335" w:type="dxa"/>
          </w:tcPr>
          <w:p w:rsidR="007526D4" w:rsidRPr="007526D4" w:rsidRDefault="007526D4" w:rsidP="00646F7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Сара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дња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са институцијама од значаја за образовно-васпитни рад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Обезбеђ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ивање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ангажовањ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стручњака посебних специјалности у функцији подучавања ученика,наставника и родитеља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                                 </w:t>
            </w:r>
          </w:p>
        </w:tc>
        <w:tc>
          <w:tcPr>
            <w:tcW w:w="18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године</w:t>
            </w:r>
          </w:p>
        </w:tc>
        <w:tc>
          <w:tcPr>
            <w:tcW w:w="2004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Педагог,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надлежна лица</w:t>
            </w:r>
          </w:p>
        </w:tc>
        <w:tc>
          <w:tcPr>
            <w:tcW w:w="1448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Анализа,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разговори,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предлози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мера</w:t>
            </w:r>
          </w:p>
        </w:tc>
      </w:tr>
      <w:tr w:rsidR="007526D4" w:rsidRPr="007526D4" w:rsidTr="00AC6029">
        <w:trPr>
          <w:trHeight w:val="1340"/>
        </w:trPr>
        <w:tc>
          <w:tcPr>
            <w:tcW w:w="1756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 xml:space="preserve">Лични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</w:t>
            </w: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рофесио</w:t>
            </w: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-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hr-HR"/>
              </w:rPr>
              <w:t>нални развој</w:t>
            </w:r>
          </w:p>
        </w:tc>
        <w:tc>
          <w:tcPr>
            <w:tcW w:w="3374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Рад на унапређењу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Професионалних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компетенција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Праћење стручне литературе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и периодике, праћење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информација од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значаја за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образовање 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васпитање на интернету,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учествовање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активностима струковног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удружења</w:t>
            </w: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1964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Педагог</w:t>
            </w:r>
          </w:p>
        </w:tc>
        <w:tc>
          <w:tcPr>
            <w:tcW w:w="14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</w:t>
            </w:r>
          </w:p>
        </w:tc>
      </w:tr>
      <w:tr w:rsidR="007526D4" w:rsidRPr="007526D4" w:rsidTr="00AC6029">
        <w:trPr>
          <w:trHeight w:val="1916"/>
        </w:trPr>
        <w:tc>
          <w:tcPr>
            <w:tcW w:w="1756" w:type="dxa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Вођење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документације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3374" w:type="dxa"/>
            <w:gridSpan w:val="2"/>
          </w:tcPr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Вођење евиденције о сопственом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раду ( рад са ученицима,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родитељима, одељењским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старешинама...).</w:t>
            </w:r>
          </w:p>
          <w:p w:rsidR="007526D4" w:rsidRPr="007526D4" w:rsidRDefault="007526D4" w:rsidP="00646F73">
            <w:pPr>
              <w:numPr>
                <w:ilvl w:val="0"/>
                <w:numId w:val="32"/>
              </w:num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Прикупљање података о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ученицима и чување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материјала који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садрже личне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податке о ученицима у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складу са етичким кодексом.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left="-4"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880" w:type="dxa"/>
            <w:gridSpan w:val="2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Током целе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године</w:t>
            </w:r>
          </w:p>
        </w:tc>
        <w:tc>
          <w:tcPr>
            <w:tcW w:w="1972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Педагог</w:t>
            </w:r>
          </w:p>
        </w:tc>
        <w:tc>
          <w:tcPr>
            <w:tcW w:w="1488" w:type="dxa"/>
            <w:gridSpan w:val="3"/>
          </w:tcPr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Извештаји,</w:t>
            </w:r>
          </w:p>
          <w:p w:rsidR="007526D4" w:rsidRPr="007526D4" w:rsidRDefault="007526D4" w:rsidP="007526D4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7526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записници</w:t>
            </w:r>
          </w:p>
        </w:tc>
      </w:tr>
    </w:tbl>
    <w:p w:rsidR="007526D4" w:rsidRPr="007526D4" w:rsidRDefault="007526D4" w:rsidP="007526D4">
      <w:pPr>
        <w:tabs>
          <w:tab w:val="left" w:pos="4096"/>
        </w:tabs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7526D4" w:rsidRPr="007526D4" w:rsidRDefault="007526D4" w:rsidP="007526D4">
      <w:pPr>
        <w:tabs>
          <w:tab w:val="left" w:pos="4096"/>
        </w:tabs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7526D4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8.</w:t>
      </w:r>
      <w:r w:rsidRPr="007526D4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2. Библиотекар</w:t>
      </w:r>
    </w:p>
    <w:p w:rsidR="007526D4" w:rsidRPr="007526D4" w:rsidRDefault="007526D4" w:rsidP="007526D4">
      <w:pPr>
        <w:tabs>
          <w:tab w:val="left" w:pos="4096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7526D4" w:rsidRPr="007526D4" w:rsidRDefault="007526D4" w:rsidP="007526D4">
      <w:pPr>
        <w:tabs>
          <w:tab w:val="left" w:pos="4096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526D4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ГОДИШЊИ ПЛАН РАДА БИБЛИОТЕКАРА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2074"/>
        <w:gridCol w:w="2295"/>
      </w:tblGrid>
      <w:tr w:rsidR="007526D4" w:rsidRPr="007526D4" w:rsidTr="00AC6029">
        <w:trPr>
          <w:trHeight w:val="657"/>
        </w:trPr>
        <w:tc>
          <w:tcPr>
            <w:tcW w:w="9179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95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67"/>
                <w:w w:val="15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ПЛАНИРАЊЕ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ПРОГРАМИРАЊЕ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ВАСПИТНО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ОБРАЗОВНОГ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РАДА</w:t>
            </w:r>
          </w:p>
        </w:tc>
      </w:tr>
      <w:tr w:rsidR="007526D4" w:rsidRPr="007526D4" w:rsidTr="00AC6029">
        <w:trPr>
          <w:trHeight w:val="251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295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2277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Планирање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набавке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литературе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периодичних публикација за ученике, наставнике и стручне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сараднике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"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Планирање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програмирање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ученицима у школској библиотеци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07" w:right="3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септембар октобар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3" w:after="0" w:line="477" w:lineRule="auto"/>
              <w:ind w:left="107" w:right="30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године 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295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sr-Cyrl-RS"/>
              </w:rPr>
              <w:t>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 Педагог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Наставници</w:t>
            </w:r>
          </w:p>
        </w:tc>
      </w:tr>
      <w:tr w:rsidR="007526D4" w:rsidRPr="007526D4" w:rsidTr="00AC6029">
        <w:trPr>
          <w:trHeight w:val="757"/>
        </w:trPr>
        <w:tc>
          <w:tcPr>
            <w:tcW w:w="9179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ПРАЋЕЊЕ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ВРЕДНОВАЊЕ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ОБРАЗОВНО-ВАСПИТНОГ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РАДА</w:t>
            </w:r>
          </w:p>
        </w:tc>
      </w:tr>
      <w:tr w:rsidR="007526D4" w:rsidRPr="007526D4" w:rsidTr="00AC6029">
        <w:trPr>
          <w:trHeight w:val="590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64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64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295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64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2277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Учешће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изради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годишњег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рада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34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Вођење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библиотечког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пословања,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увидом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 наставне планове и програме рада школе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3" w:after="0" w:line="240" w:lineRule="auto"/>
              <w:ind w:left="110" w:right="32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Одабирање и припремање литературе и друге грађе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разне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образовно-васпитне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активности (теоријска и практична настава, допунски и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exact"/>
              <w:ind w:left="1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додатни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ваннаставне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активности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ученика)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295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 Наставници</w:t>
            </w:r>
          </w:p>
        </w:tc>
      </w:tr>
      <w:tr w:rsidR="007526D4" w:rsidRPr="007526D4" w:rsidTr="00AC6029">
        <w:trPr>
          <w:trHeight w:val="757"/>
        </w:trPr>
        <w:tc>
          <w:tcPr>
            <w:tcW w:w="9179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5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5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НАСТАВНИЦИМА</w:t>
            </w:r>
          </w:p>
        </w:tc>
      </w:tr>
      <w:tr w:rsidR="007526D4" w:rsidRPr="007526D4" w:rsidTr="00AC6029">
        <w:trPr>
          <w:trHeight w:val="302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295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4520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наставницима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промоцији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читања ради задовољства кроз све облике образовно - васпитног рада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Организовање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наставних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часова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појединих предмета у школској библиотеци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39" w:after="0" w:line="250" w:lineRule="atLeas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 са наставницима око утврђивања годишњег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плана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обраде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лектире,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коришћења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наставничко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сарадничког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дела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школске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библиотеке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39" w:after="0" w:line="250" w:lineRule="atLeas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Коришћење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ресурса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библиотеке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процесу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наставе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295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Наставници</w:t>
            </w:r>
          </w:p>
        </w:tc>
      </w:tr>
    </w:tbl>
    <w:p w:rsidR="007526D4" w:rsidRPr="007526D4" w:rsidRDefault="007526D4" w:rsidP="007526D4">
      <w:pPr>
        <w:spacing w:line="247" w:lineRule="exact"/>
        <w:rPr>
          <w:rFonts w:ascii="Times New Roman" w:hAnsi="Times New Roman"/>
          <w:color w:val="000000" w:themeColor="text1"/>
          <w:sz w:val="24"/>
          <w:szCs w:val="24"/>
        </w:rPr>
        <w:sectPr w:rsidR="007526D4" w:rsidRPr="007526D4">
          <w:pgSz w:w="11910" w:h="16840"/>
          <w:pgMar w:top="1300" w:right="940" w:bottom="440" w:left="1160" w:header="278" w:footer="254" w:gutter="0"/>
          <w:cols w:space="720"/>
        </w:sectPr>
      </w:pPr>
    </w:p>
    <w:p w:rsidR="007526D4" w:rsidRPr="007526D4" w:rsidRDefault="007526D4" w:rsidP="007526D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2074"/>
        <w:gridCol w:w="2180"/>
      </w:tblGrid>
      <w:tr w:rsidR="007526D4" w:rsidRPr="007526D4" w:rsidTr="00AC6029">
        <w:trPr>
          <w:trHeight w:val="58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37" w:after="0" w:line="252" w:lineRule="exact"/>
              <w:ind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526D4" w:rsidRPr="007526D4" w:rsidTr="00AC6029">
        <w:trPr>
          <w:trHeight w:val="757"/>
        </w:trPr>
        <w:tc>
          <w:tcPr>
            <w:tcW w:w="9064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5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5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5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УЧЕНИЦИМА</w:t>
            </w:r>
          </w:p>
        </w:tc>
      </w:tr>
      <w:tr w:rsidR="007526D4" w:rsidRPr="007526D4" w:rsidTr="00AC6029">
        <w:trPr>
          <w:trHeight w:val="302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7337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Обучавање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самостално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коришћење различитих извора сазнања и свих врста информација у настави и ван ње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7"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Пружање помоћи ученицима код учења ван школе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усвајања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метода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самосталног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 тексту и другим материјалима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2"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Пружање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помоћи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припреми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 обради задате теме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 на развијању позитивног односа према читању и важности разумевања текста и упућивању на истраживачке методе рада (употреба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лексикона,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енциклопедија,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речника)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Стимулисање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навикавања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ученика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пажљиво користе и чувају библиотечку грађу, да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развијају навику долажења у школску и јавну библиотеку и да узимају учешћа у њеним културно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просветним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активностима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складу са њиховим интересовањима и потребама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4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ученицима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читаоници,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радионицама за ученике, и на реализацији школских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пројеката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(Здрав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живот,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Екологија,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Толеранција, Школа без насиља, Дечија права и друго)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2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Наставници Ученици</w:t>
            </w:r>
          </w:p>
        </w:tc>
      </w:tr>
    </w:tbl>
    <w:p w:rsidR="007526D4" w:rsidRPr="007526D4" w:rsidRDefault="007526D4" w:rsidP="007526D4">
      <w:pPr>
        <w:rPr>
          <w:rFonts w:ascii="Times New Roman" w:hAnsi="Times New Roman"/>
          <w:color w:val="000000" w:themeColor="text1"/>
          <w:sz w:val="24"/>
          <w:szCs w:val="24"/>
        </w:rPr>
        <w:sectPr w:rsidR="007526D4" w:rsidRPr="007526D4">
          <w:pgSz w:w="11910" w:h="16840"/>
          <w:pgMar w:top="1300" w:right="940" w:bottom="440" w:left="1160" w:header="278" w:footer="254" w:gutter="0"/>
          <w:cols w:space="720"/>
        </w:sectPr>
      </w:pPr>
    </w:p>
    <w:p w:rsidR="007526D4" w:rsidRPr="007526D4" w:rsidRDefault="007526D4" w:rsidP="007526D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2074"/>
        <w:gridCol w:w="2180"/>
      </w:tblGrid>
      <w:tr w:rsidR="007526D4" w:rsidRPr="007526D4" w:rsidTr="00AC6029">
        <w:trPr>
          <w:trHeight w:val="1012"/>
        </w:trPr>
        <w:tc>
          <w:tcPr>
            <w:tcW w:w="9064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40" w:lineRule="auto"/>
              <w:ind w:left="110" w:right="156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ДИРЕКТОРОМ,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САРАДНИKOM,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СТРУЧНИМ ВЕЋИМА</w:t>
            </w:r>
          </w:p>
        </w:tc>
      </w:tr>
      <w:tr w:rsidR="007526D4" w:rsidRPr="007526D4" w:rsidTr="00AC6029">
        <w:trPr>
          <w:trHeight w:val="302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6326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 са стручним већима наставника, педагогом и директором школе у вези с набавком и коришћењем књижне и некњижне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грађе,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целокупном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организацијом рада школске библиотеке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52" w:lineRule="exact"/>
              <w:ind w:left="11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Информисање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стручних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већа,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стручних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22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сарадника и директора о набавци нове стручне литературе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предмете,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дидактичко-методичке и педагошко-психолошке литературе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Припрема заинтересованих за реализацију мултидисциплинарних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пројеката,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изложби, креативних радионица; за организовање књижевних сусрета и других културних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догађаја,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као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еколошких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пројеката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садржаја у којима се апострофира борба против свих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облика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зависности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Припремање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организовање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културних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активности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(књижевне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трибине,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3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акције прикупљања књига, изложбе,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конкурси,обележавање значајних јубилеја везаних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школу: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Месец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књиге,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Светски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дан књиге, Дечија недеља и друго)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 Педагог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Наставници Родитељи</w:t>
            </w:r>
          </w:p>
        </w:tc>
      </w:tr>
      <w:tr w:rsidR="007526D4" w:rsidRPr="007526D4" w:rsidTr="00AC6029">
        <w:trPr>
          <w:trHeight w:val="758"/>
        </w:trPr>
        <w:tc>
          <w:tcPr>
            <w:tcW w:w="9064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6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ОРГАНИМА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ТИМОВИМА</w:t>
            </w:r>
          </w:p>
        </w:tc>
      </w:tr>
      <w:tr w:rsidR="007526D4" w:rsidRPr="007526D4" w:rsidTr="00AC6029">
        <w:trPr>
          <w:trHeight w:val="301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3036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тимовима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складу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решењем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2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тимовима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циљу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промовисања школе и прикупљања средстава за обнову књижног фонда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1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 Педагог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Наставници Родитељи</w:t>
            </w:r>
          </w:p>
        </w:tc>
      </w:tr>
      <w:tr w:rsidR="007526D4" w:rsidRPr="007526D4" w:rsidTr="00AC6029">
        <w:trPr>
          <w:trHeight w:val="1012"/>
        </w:trPr>
        <w:tc>
          <w:tcPr>
            <w:tcW w:w="9064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40" w:lineRule="auto"/>
              <w:ind w:left="110" w:right="1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8.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НАДЛЕЖНИМ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УСТАНОВАМА,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ОРГАНИЗАЦИЈАМА,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УДРУЖЕЊИМА И ЈЕДИНИЦОМ ЛОКАЛНЕ САМОУПРАВЕ</w:t>
            </w:r>
          </w:p>
        </w:tc>
      </w:tr>
      <w:tr w:rsidR="007526D4" w:rsidRPr="007526D4" w:rsidTr="00AC6029">
        <w:trPr>
          <w:trHeight w:val="302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757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Сарадња са другим школским библиотекама, 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38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другим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3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библиотекама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>на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7526D4" w:rsidRPr="007526D4" w:rsidRDefault="007526D4" w:rsidP="007526D4">
      <w:pPr>
        <w:rPr>
          <w:rFonts w:ascii="Times New Roman" w:hAnsi="Times New Roman"/>
          <w:color w:val="000000" w:themeColor="text1"/>
          <w:sz w:val="24"/>
          <w:szCs w:val="24"/>
        </w:rPr>
        <w:sectPr w:rsidR="007526D4" w:rsidRPr="007526D4">
          <w:pgSz w:w="11910" w:h="16840"/>
          <w:pgMar w:top="1300" w:right="940" w:bottom="440" w:left="1160" w:header="278" w:footer="254" w:gutter="0"/>
          <w:cols w:space="720"/>
        </w:sectPr>
      </w:pPr>
    </w:p>
    <w:p w:rsidR="007526D4" w:rsidRPr="007526D4" w:rsidRDefault="007526D4" w:rsidP="007526D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2074"/>
        <w:gridCol w:w="2180"/>
      </w:tblGrid>
      <w:tr w:rsidR="007526D4" w:rsidRPr="007526D4" w:rsidTr="00AC6029">
        <w:trPr>
          <w:trHeight w:val="3035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18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територији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Републике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Србије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питању размене и међубиблиотечке позајмице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9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локалном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самоуправом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питању промоције рада библиотеке и школе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2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Сарадња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просветним,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0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научним,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културним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и другим установама (новинско-издавачким предузећима, радио-телевизијском центрима, филмским и позоришним кућама, домовима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културе)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7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" w:after="0" w:line="240" w:lineRule="auto"/>
              <w:ind w:left="110" w:right="30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Локална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заједница Стручна друштва</w:t>
            </w:r>
          </w:p>
        </w:tc>
      </w:tr>
      <w:tr w:rsidR="007526D4" w:rsidRPr="007526D4" w:rsidTr="00AC6029">
        <w:trPr>
          <w:trHeight w:val="760"/>
        </w:trPr>
        <w:tc>
          <w:tcPr>
            <w:tcW w:w="9064" w:type="dxa"/>
            <w:gridSpan w:val="3"/>
            <w:shd w:val="clear" w:color="auto" w:fill="D9D9D9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8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9.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ВОЂЕЊЕ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ДОКУМЕНТАЦИЈЕ,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ПРИПРЕМА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РАД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УСАВРШАВАЊЕ</w:t>
            </w:r>
          </w:p>
        </w:tc>
      </w:tr>
      <w:tr w:rsidR="007526D4" w:rsidRPr="007526D4" w:rsidTr="00AC6029">
        <w:trPr>
          <w:trHeight w:val="302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Активност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Време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реализације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7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Сарадници</w:t>
            </w:r>
          </w:p>
        </w:tc>
      </w:tr>
      <w:tr w:rsidR="007526D4" w:rsidRPr="007526D4" w:rsidTr="00AC6029">
        <w:trPr>
          <w:trHeight w:val="4555"/>
        </w:trPr>
        <w:tc>
          <w:tcPr>
            <w:tcW w:w="481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7" w:lineRule="exact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Ревизија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библиотечког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фонда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Праћење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евиденција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коришћења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литературе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 школској библиотеци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3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Стручно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усавршавање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учешће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на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9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семинарима, саветовањима и другим скуповима на којима узимају учешће и школски библиотекари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Вођење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Летописа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школе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Праћење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литературе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периодике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из области библиотекарства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2" w:after="0" w:line="240" w:lineRule="auto"/>
              <w:ind w:left="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Учествовање у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семинарима и стручним саветовањима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2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школске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библиотекаре</w:t>
            </w:r>
          </w:p>
        </w:tc>
        <w:tc>
          <w:tcPr>
            <w:tcW w:w="2074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7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5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Током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године</w:t>
            </w:r>
          </w:p>
        </w:tc>
        <w:tc>
          <w:tcPr>
            <w:tcW w:w="2180" w:type="dxa"/>
          </w:tcPr>
          <w:p w:rsidR="007526D4" w:rsidRPr="007526D4" w:rsidRDefault="007526D4" w:rsidP="007526D4">
            <w:pPr>
              <w:widowControl w:val="0"/>
              <w:autoSpaceDE w:val="0"/>
              <w:autoSpaceDN w:val="0"/>
              <w:spacing w:before="247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44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>Директор Наставници</w:t>
            </w:r>
          </w:p>
          <w:p w:rsidR="007526D4" w:rsidRPr="007526D4" w:rsidRDefault="007526D4" w:rsidP="007526D4">
            <w:pPr>
              <w:widowControl w:val="0"/>
              <w:autoSpaceDE w:val="0"/>
              <w:autoSpaceDN w:val="0"/>
              <w:spacing w:after="0" w:line="240" w:lineRule="auto"/>
              <w:ind w:left="110" w:right="30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Центри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за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14"/>
                <w:sz w:val="24"/>
                <w:szCs w:val="24"/>
                <w:lang w:val="en-US"/>
              </w:rPr>
              <w:t xml:space="preserve">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стручно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усавршавање </w:t>
            </w:r>
            <w:r w:rsidRPr="00752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Стручна друштва</w:t>
            </w:r>
          </w:p>
        </w:tc>
      </w:tr>
    </w:tbl>
    <w:p w:rsidR="007526D4" w:rsidRPr="007526D4" w:rsidRDefault="007526D4" w:rsidP="007526D4">
      <w:pPr>
        <w:rPr>
          <w:rFonts w:ascii="Times New Roman" w:hAnsi="Times New Roman"/>
          <w:color w:val="FF0000"/>
          <w:sz w:val="24"/>
          <w:szCs w:val="24"/>
        </w:rPr>
        <w:sectPr w:rsidR="007526D4" w:rsidRPr="007526D4">
          <w:pgSz w:w="11910" w:h="16840"/>
          <w:pgMar w:top="1300" w:right="940" w:bottom="440" w:left="1160" w:header="278" w:footer="254" w:gutter="0"/>
          <w:cols w:space="720"/>
        </w:sectPr>
      </w:pPr>
    </w:p>
    <w:p w:rsidR="009B0BAC" w:rsidRPr="009B0BAC" w:rsidRDefault="009B0BAC" w:rsidP="009B0BAC">
      <w:pPr>
        <w:tabs>
          <w:tab w:val="left" w:pos="4451"/>
        </w:tabs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B0BAC">
        <w:rPr>
          <w:rFonts w:ascii="Times New Roman" w:hAnsi="Times New Roman"/>
          <w:b/>
          <w:sz w:val="36"/>
          <w:szCs w:val="36"/>
          <w:lang w:val="sr-Latn-RS"/>
        </w:rPr>
        <w:t>I</w:t>
      </w:r>
      <w:r w:rsidRPr="009B0BAC">
        <w:rPr>
          <w:rFonts w:ascii="Times New Roman" w:hAnsi="Times New Roman"/>
          <w:b/>
          <w:sz w:val="36"/>
          <w:szCs w:val="36"/>
        </w:rPr>
        <w:t>X</w:t>
      </w:r>
    </w:p>
    <w:p w:rsidR="009B0BAC" w:rsidRPr="009B0BAC" w:rsidRDefault="009B0BAC" w:rsidP="009B0BAC">
      <w:pPr>
        <w:tabs>
          <w:tab w:val="left" w:pos="1945"/>
        </w:tabs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9B0BAC">
        <w:rPr>
          <w:rFonts w:ascii="Times New Roman" w:hAnsi="Times New Roman"/>
          <w:b/>
          <w:sz w:val="36"/>
          <w:szCs w:val="36"/>
          <w:lang w:val="sr-Latn-RS"/>
        </w:rPr>
        <w:t xml:space="preserve"> </w:t>
      </w:r>
      <w:r w:rsidRPr="009B0BAC">
        <w:rPr>
          <w:rFonts w:ascii="Times New Roman" w:hAnsi="Times New Roman"/>
          <w:b/>
          <w:sz w:val="36"/>
          <w:szCs w:val="36"/>
          <w:lang w:val="sr-Cyrl-CS"/>
        </w:rPr>
        <w:t>ВАННАСТАВН</w:t>
      </w:r>
      <w:r w:rsidRPr="009B0BAC">
        <w:rPr>
          <w:rFonts w:ascii="Times New Roman" w:hAnsi="Times New Roman"/>
          <w:b/>
          <w:sz w:val="36"/>
          <w:szCs w:val="36"/>
          <w:lang w:val="sr-Latn-RS"/>
        </w:rPr>
        <w:t>E</w:t>
      </w:r>
      <w:r w:rsidRPr="009B0BAC">
        <w:rPr>
          <w:rFonts w:ascii="Times New Roman" w:hAnsi="Times New Roman"/>
          <w:b/>
          <w:sz w:val="36"/>
          <w:szCs w:val="36"/>
          <w:lang w:val="sr-Cyrl-CS"/>
        </w:rPr>
        <w:t xml:space="preserve"> АКТИВНОСТИ</w:t>
      </w:r>
    </w:p>
    <w:p w:rsidR="009B0BAC" w:rsidRPr="009B0BAC" w:rsidRDefault="009B0BAC" w:rsidP="009B0BAC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</w:pP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9.1.</w:t>
      </w: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Екскурзије</w:t>
      </w: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 xml:space="preserve"> </w:t>
      </w: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  <w:t>ученика</w:t>
      </w:r>
    </w:p>
    <w:p w:rsidR="009B0BAC" w:rsidRPr="009B0BAC" w:rsidRDefault="009B0BAC" w:rsidP="009B0BAC">
      <w:pPr>
        <w:tabs>
          <w:tab w:val="left" w:pos="284"/>
        </w:tabs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u w:val="single"/>
          <w:lang w:val="sr-Cyrl-CS" w:eastAsia="ar-SA"/>
        </w:rPr>
      </w:pPr>
      <w:r w:rsidRPr="009B0BAC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u w:val="single"/>
          <w:lang w:val="sr-Cyrl-CS" w:eastAsia="ar-SA"/>
        </w:rPr>
        <w:t>ПЛАН ИЗЛЕТА И ЕКСКУРЗИЈА</w:t>
      </w:r>
    </w:p>
    <w:p w:rsidR="009B0BAC" w:rsidRPr="009B0BAC" w:rsidRDefault="009B0BAC" w:rsidP="009B0BAC">
      <w:pPr>
        <w:tabs>
          <w:tab w:val="left" w:pos="284"/>
        </w:tabs>
        <w:suppressAutoHyphens/>
        <w:spacing w:after="0" w:line="100" w:lineRule="atLeast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sr-Cyrl-CS" w:eastAsia="ar-SA"/>
        </w:rPr>
      </w:pPr>
      <w:r w:rsidRPr="009B0BAC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>Разред: пети- осми</w:t>
      </w:r>
      <w:r w:rsidRPr="009B0BAC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</w:p>
    <w:p w:rsidR="009B0BAC" w:rsidRPr="009B0BAC" w:rsidRDefault="009B0BAC" w:rsidP="009B0BAC">
      <w:pPr>
        <w:tabs>
          <w:tab w:val="left" w:pos="284"/>
        </w:tabs>
        <w:suppressAutoHyphens/>
        <w:spacing w:after="0" w:line="100" w:lineRule="atLeast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en-US" w:eastAsia="ar-SA"/>
        </w:rPr>
      </w:pPr>
      <w:r w:rsidRPr="009B0BAC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  <w:r w:rsidRPr="009B0BAC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 xml:space="preserve">Време реализације:  </w:t>
      </w:r>
      <w:r w:rsidRPr="009B0BAC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RS" w:eastAsia="ar-SA"/>
        </w:rPr>
        <w:t>јун</w:t>
      </w:r>
      <w:r w:rsidRPr="009B0BAC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 xml:space="preserve">  202</w:t>
      </w:r>
      <w:r w:rsidRPr="009B0BAC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Latn-RS" w:eastAsia="ar-SA"/>
        </w:rPr>
        <w:t>5</w:t>
      </w:r>
      <w:r w:rsidRPr="009B0BAC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>. године</w:t>
      </w:r>
    </w:p>
    <w:p w:rsidR="009B0BAC" w:rsidRPr="009B0BAC" w:rsidRDefault="009B0BAC" w:rsidP="009B0BAC">
      <w:pPr>
        <w:tabs>
          <w:tab w:val="left" w:pos="284"/>
        </w:tabs>
        <w:suppressAutoHyphens/>
        <w:spacing w:after="0" w:line="100" w:lineRule="atLeast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</w:pPr>
    </w:p>
    <w:tbl>
      <w:tblPr>
        <w:tblW w:w="89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196"/>
      </w:tblGrid>
      <w:tr w:rsidR="009B0BAC" w:rsidRPr="009B0BAC" w:rsidTr="00AC6029">
        <w:trPr>
          <w:trHeight w:val="256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Образовно васпитни циљеви и задаци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    Циљ екскурзије је непосредно упознавање појава и односа у природној и друштвеној средини, упознавање културног, историјског и духовног наслеђа и привредних достигнућа која су у вези са делатношћу школе.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    Задаци екскурзије су: проучавање објекта и феномена у природи, уочавање узрочно- последичних односа у конкретним природним и друштвеним условима; упознавање начина живота и рада људи појединих крајева; развијање позитивног односа према националним, културним, етичким и естетским вредностима, спортским потребама и навикама, позитивним социјалним односима, као и схватање значаја здравља и здравих стилова живота; развијање интересовања за природу и изграђивање еколошких навика; подстицање испољавања позитивних емоционалних доживљаја.</w:t>
            </w:r>
          </w:p>
        </w:tc>
      </w:tr>
      <w:tr w:rsidR="009B0BAC" w:rsidRPr="009B0BAC" w:rsidTr="00AC6029">
        <w:trPr>
          <w:trHeight w:val="226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Садржаји којима се постављени циљеви остварују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1. Рудна Глава - Виминацијум - Делиблатска пешчара - Вршац - манастир Месић - Вршачки брег-Ечка посета специјалном резервату природе "Царска бара"- Музеј ваздухопловства Београд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Виминацијум - Костолац посета Археолошком парку,  Делиблатска пешчара-специјални резерват природе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Вршац: Посета родној кући Јована Стерије Поповића, посета Владичанском двору, Православној цркви, манастиру Месић, тврђави на Вршачком брегу и градском парку,посета резервату природе "Царска бара" Ечка, посета музеју ваздухопловства Београд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Садржаји којима се планирани циљеви остварују: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Планирано је да се напред наведени циљеви екскурзије реализују кроз следеће садржаје: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646F73">
            <w:pPr>
              <w:numPr>
                <w:ilvl w:val="0"/>
                <w:numId w:val="33"/>
              </w:numPr>
              <w:suppressAutoHyphens/>
              <w:spacing w:after="0" w:line="100" w:lineRule="atLeast"/>
              <w:contextualSpacing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обилазак и упознавање са природним лепотама, природно-географским и друштвено-географским одликама једног дела Баната и Војводине (продубљивање и проширивање знања, стечених на часовима географије, историје и других предмета, упознавање са начином живота и рада људи који живе у крајевима обухваћеним релацијом екскурзије, ученици би упознали рељеф, размештај индустрије и пољопривреде, саобраћајну инфраструктуру, архитектуру и друге значајне карактеристике овог краја наше домовине);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646F73">
            <w:pPr>
              <w:numPr>
                <w:ilvl w:val="0"/>
                <w:numId w:val="33"/>
              </w:numPr>
              <w:suppressAutoHyphens/>
              <w:spacing w:after="0" w:line="100" w:lineRule="atLeast"/>
              <w:contextualSpacing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У току реализације екскурзије (путовање, боравак у хотелу, посете објектима…), ученици ће развијати и неговати солидарност, хуманост, другарство и осећај заједништва, навикаваће се на успостављање позитивне и ненасилне комуникације. 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646F73">
            <w:pPr>
              <w:numPr>
                <w:ilvl w:val="0"/>
                <w:numId w:val="33"/>
              </w:numPr>
              <w:suppressAutoHyphens/>
              <w:spacing w:after="0" w:line="100" w:lineRule="atLeast"/>
              <w:contextualSpacing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Latn-RS" w:eastAsia="ar-SA"/>
              </w:rPr>
              <w:t xml:space="preserve"> </w:t>
            </w: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Ученици ће се оспособљавати на самосталност и преузимање одговорности за сопствено понашање.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За носиоце предвиђених садржаја и активности екскурзије, актив предлаже: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-Туристичку агенцију по избору стручне комисије школе,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-стручног вођу пута, који ће бити одређен решењем директора школе,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-вођу пута, ангажованог од стране изабране Туристичке агенције,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-одељењске старешине, поред напред наведених носилаца, предвиђених садржаја и активности, потребно је да на екскурзији буде ангажован и лекар педијатар, који ће бити задужен за здравствено стање ученика на екскурзији.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9B0BAC" w:rsidRPr="009B0BAC" w:rsidTr="00D43CBD">
        <w:trPr>
          <w:trHeight w:val="84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Носиоци предвиђених садржаја и активности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За носиоце предвиђених садржаја и активности екскурзије, актив предлаже: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-Туристичку агенцију по избору стручне комисије школе,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-стручног вођу пута, који ће бити одређен решењем директора школе,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-вођу пута, ангажованог од стране изабране Туристичке агенције,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-одељењске старешине, поред напред наведених носилаца, предвиђених садржаја и активности, потребно је да на екскурзији буде ангажован и лекар педијатар, који ће бити задужен за здравствено стање ученика на екскурзији.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Раденĸа Тодоровић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Марина Ристић Голубовић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Велбор Филиповић</w:t>
            </w:r>
          </w:p>
          <w:p w:rsidR="009B0BAC" w:rsidRPr="009B0BAC" w:rsidRDefault="009B0BAC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Габријел Милосављевић</w:t>
            </w:r>
          </w:p>
          <w:p w:rsidR="009B0BAC" w:rsidRPr="009B0BAC" w:rsidRDefault="00D43CBD" w:rsidP="009B0BA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Стручни вођа пута</w:t>
            </w:r>
          </w:p>
        </w:tc>
      </w:tr>
      <w:tr w:rsidR="009B0BAC" w:rsidRPr="009B0BAC" w:rsidTr="00AC6029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Трајање екскурзије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AC" w:rsidRPr="009B0BAC" w:rsidRDefault="009B0BAC" w:rsidP="009B0BAC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9B0BAC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Два  дана</w:t>
            </w:r>
          </w:p>
        </w:tc>
      </w:tr>
    </w:tbl>
    <w:p w:rsidR="009B0BAC" w:rsidRPr="009B0BAC" w:rsidRDefault="009B0BAC" w:rsidP="009B0BAC">
      <w:pPr>
        <w:suppressAutoHyphens/>
        <w:spacing w:after="0" w:line="100" w:lineRule="atLeast"/>
        <w:rPr>
          <w:rFonts w:ascii="Times New Roman" w:eastAsia="Arial Unicode MS" w:hAnsi="Times New Roman"/>
          <w:color w:val="FF0000"/>
          <w:kern w:val="1"/>
          <w:sz w:val="24"/>
          <w:szCs w:val="24"/>
          <w:lang w:val="en-US" w:eastAsia="ar-SA"/>
        </w:rPr>
      </w:pPr>
    </w:p>
    <w:p w:rsidR="009B0BAC" w:rsidRPr="009B0BAC" w:rsidRDefault="009B0BAC" w:rsidP="009B0B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B0BAC" w:rsidRPr="009B0BAC" w:rsidRDefault="009B0BAC" w:rsidP="009B0B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B0BAC" w:rsidRPr="009B0BAC" w:rsidRDefault="009B0BAC" w:rsidP="009B0BAC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Предлог маршрута за реализацију екскурзије </w:t>
      </w:r>
      <w:r w:rsidRPr="009B0BAC">
        <w:rPr>
          <w:rFonts w:ascii="Times New Roman" w:eastAsiaTheme="minorHAnsi" w:hAnsi="Times New Roman"/>
          <w:b/>
          <w:sz w:val="24"/>
          <w:szCs w:val="24"/>
          <w:lang w:val="sr-Cyrl-CS"/>
        </w:rPr>
        <w:t>нижих</w:t>
      </w: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разреда </w:t>
      </w:r>
    </w:p>
    <w:p w:rsidR="009B0BAC" w:rsidRPr="009B0BAC" w:rsidRDefault="009B0BAC" w:rsidP="009B0BAC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u-RU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>ОШ“Бранко Перић“ Рудна Глава 2024-2025.год.</w:t>
      </w:r>
    </w:p>
    <w:p w:rsidR="009B0BAC" w:rsidRPr="009B0BAC" w:rsidRDefault="009B0BAC" w:rsidP="009B0BAC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u-RU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en-US"/>
        </w:rPr>
        <w:t>ЦИЉ</w:t>
      </w:r>
      <w:r w:rsidRPr="009B0BAC">
        <w:rPr>
          <w:rFonts w:ascii="Times New Roman" w:eastAsiaTheme="minorHAnsi" w:hAnsi="Times New Roman"/>
          <w:b/>
          <w:sz w:val="24"/>
          <w:szCs w:val="24"/>
          <w:lang w:val="sr-Cyrl-RS"/>
        </w:rPr>
        <w:t>:</w:t>
      </w:r>
    </w:p>
    <w:p w:rsidR="009B0BAC" w:rsidRPr="009B0BAC" w:rsidRDefault="009B0BAC" w:rsidP="00646F7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Упознавање са нашом околином, културно- историјским споменицима нашег окружења, облицима рељефа, туристичким местима, центрима духовности;</w:t>
      </w:r>
    </w:p>
    <w:p w:rsidR="009B0BAC" w:rsidRPr="009B0BAC" w:rsidRDefault="009B0BAC" w:rsidP="00646F7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Развијање љубави према својој земљи и народу и свести о националном идентитету, вери и традицији;</w:t>
      </w:r>
    </w:p>
    <w:p w:rsidR="009B0BAC" w:rsidRPr="009B0BAC" w:rsidRDefault="009B0BAC" w:rsidP="00646F7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Развијање свести о очувању околине и природних богатстава.</w:t>
      </w: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en-US"/>
        </w:rPr>
        <w:t>ЗАДАЦИ</w:t>
      </w:r>
      <w:r w:rsidRPr="009B0BAC">
        <w:rPr>
          <w:rFonts w:ascii="Times New Roman" w:eastAsiaTheme="minorHAnsi" w:hAnsi="Times New Roman"/>
          <w:b/>
          <w:sz w:val="24"/>
          <w:szCs w:val="24"/>
          <w:lang w:val="sr-Cyrl-RS"/>
        </w:rPr>
        <w:t>:</w:t>
      </w:r>
    </w:p>
    <w:p w:rsidR="009B0BAC" w:rsidRPr="009B0BAC" w:rsidRDefault="009B0BAC" w:rsidP="00646F73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Посетити град Београд и у њему Авалски торањ  – туристичку атракцију; Калемегдан и панорамско посматрање ушћа саве у Дунав -  културно-историјски центар; Зоо-врт у коме се могу видети животиње са наших и страних простора;</w:t>
      </w:r>
    </w:p>
    <w:p w:rsidR="009B0BAC" w:rsidRPr="009B0BAC" w:rsidRDefault="009B0BAC" w:rsidP="00646F73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Јачање духовности и свести о свом идентитету током обиласка духовне светиње, Храм Свети Сава</w:t>
      </w:r>
    </w:p>
    <w:p w:rsidR="009B0BAC" w:rsidRPr="009B0BAC" w:rsidRDefault="009B0BAC" w:rsidP="00646F73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Пловидба Савом или Дунавом око ратног острва или нека друга краћа пловна рута овим рекама;</w:t>
      </w:r>
    </w:p>
    <w:p w:rsidR="009B0BAC" w:rsidRPr="009B0BAC" w:rsidRDefault="009B0BAC" w:rsidP="00646F73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Гледање дечије позоришне представе у неком од позоришта;</w:t>
      </w:r>
    </w:p>
    <w:p w:rsidR="009B0BAC" w:rsidRPr="009B0BAC" w:rsidRDefault="009B0BAC" w:rsidP="00646F73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Упознавање природних богатстава и лепота наше отаџбине;</w:t>
      </w:r>
    </w:p>
    <w:p w:rsidR="009B0BAC" w:rsidRPr="009B0BAC" w:rsidRDefault="009B0BAC" w:rsidP="00646F73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Путовање Ђердапском магистралом у повратку и панорамско разгледање Голубачке тврђаве</w:t>
      </w:r>
    </w:p>
    <w:p w:rsidR="009B0BAC" w:rsidRPr="009B0BAC" w:rsidRDefault="009B0BAC" w:rsidP="009B0BAC">
      <w:pPr>
        <w:spacing w:after="0" w:line="259" w:lineRule="auto"/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ВРЕМЕ РЕАЛИЗАЦИЈЕ И ПЛАНИРАНИ ОБУХВАТ ДЕЦЕ: </w:t>
      </w:r>
      <w:r w:rsidRPr="009B0BAC">
        <w:rPr>
          <w:rFonts w:ascii="Times New Roman" w:eastAsiaTheme="minorHAnsi" w:hAnsi="Times New Roman"/>
          <w:sz w:val="24"/>
          <w:szCs w:val="24"/>
          <w:lang w:val="ru-RU"/>
        </w:rPr>
        <w:t xml:space="preserve">друга половина маја 2025. - </w:t>
      </w: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1</w:t>
      </w:r>
      <w:r w:rsidRPr="009B0BAC">
        <w:rPr>
          <w:rFonts w:ascii="Times New Roman" w:eastAsiaTheme="minorHAnsi" w:hAnsi="Times New Roman"/>
          <w:sz w:val="24"/>
          <w:szCs w:val="24"/>
          <w:lang w:val="ru-RU"/>
        </w:rPr>
        <w:t xml:space="preserve"> дан</w:t>
      </w: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>МАРШРУТА</w:t>
      </w:r>
      <w:r w:rsidRPr="009B0BAC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: </w:t>
      </w: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9B0BAC">
        <w:rPr>
          <w:rFonts w:ascii="Times New Roman" w:eastAsiaTheme="minorHAnsi" w:hAnsi="Times New Roman"/>
          <w:sz w:val="24"/>
          <w:szCs w:val="24"/>
          <w:lang w:val="ru-RU"/>
        </w:rPr>
        <w:t>Рудна Глава</w:t>
      </w: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Pr="009B0BAC">
        <w:rPr>
          <w:rFonts w:ascii="Times New Roman" w:eastAsiaTheme="minorHAnsi" w:hAnsi="Times New Roman"/>
          <w:sz w:val="24"/>
          <w:szCs w:val="24"/>
          <w:lang w:val="ru-RU"/>
        </w:rPr>
        <w:t>–</w:t>
      </w: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 xml:space="preserve">(преко Мајданпека и кучева) </w:t>
      </w:r>
      <w:r w:rsidRPr="009B0BAC">
        <w:rPr>
          <w:rFonts w:ascii="Times New Roman" w:eastAsiaTheme="minorHAnsi" w:hAnsi="Times New Roman"/>
          <w:sz w:val="24"/>
          <w:szCs w:val="24"/>
          <w:lang w:val="ru-RU"/>
        </w:rPr>
        <w:t xml:space="preserve">– </w:t>
      </w: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 xml:space="preserve">Авала </w:t>
      </w:r>
      <w:r w:rsidRPr="009B0BAC">
        <w:rPr>
          <w:rFonts w:ascii="Times New Roman" w:eastAsiaTheme="minorHAnsi" w:hAnsi="Times New Roman"/>
          <w:sz w:val="24"/>
          <w:szCs w:val="24"/>
          <w:lang w:val="ru-RU"/>
        </w:rPr>
        <w:t>– Београд</w:t>
      </w: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 xml:space="preserve"> – Голубац - Рудна Глава</w:t>
      </w: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>САДРЖАЈ</w:t>
      </w:r>
      <w:r w:rsidRPr="009B0BAC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: </w:t>
      </w: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- Авалски торањ, Калемегдан, Зоо-врт, Храм Светога саве, Позориште, Дунав и Сава</w:t>
      </w: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ru-RU"/>
        </w:rPr>
        <w:t>НОСИОЦИ</w:t>
      </w:r>
      <w:r w:rsidRPr="009B0BAC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: </w:t>
      </w:r>
      <w:r w:rsidRPr="009B0BAC">
        <w:rPr>
          <w:rFonts w:ascii="Times New Roman" w:eastAsiaTheme="minorHAnsi" w:hAnsi="Times New Roman"/>
          <w:bCs/>
          <w:sz w:val="24"/>
          <w:szCs w:val="24"/>
          <w:lang w:val="sr-Cyrl-RS"/>
        </w:rPr>
        <w:t>директор, одељенске старешине нижих разреда, стручни вођа</w:t>
      </w: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</w:p>
    <w:p w:rsidR="009B0BAC" w:rsidRPr="009B0BAC" w:rsidRDefault="009B0BAC" w:rsidP="009B0BA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9B0BAC">
        <w:rPr>
          <w:rFonts w:ascii="Times New Roman" w:eastAsiaTheme="minorHAnsi" w:hAnsi="Times New Roman"/>
          <w:sz w:val="24"/>
          <w:szCs w:val="24"/>
          <w:lang w:val="sr-Cyrl-CS"/>
        </w:rPr>
        <w:t>Маршруту саставили учитељи нижих разреда ОШ“Бранко Перић“ у Рудној Глави.</w:t>
      </w:r>
    </w:p>
    <w:p w:rsidR="009B0BAC" w:rsidRPr="009B0BAC" w:rsidRDefault="009B0BAC" w:rsidP="009B0BAC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RS"/>
        </w:rPr>
        <w:t>9</w:t>
      </w: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.2. Школске секције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</w:rPr>
        <w:t>Драмска секција</w:t>
      </w:r>
      <w:r w:rsidRPr="009B0B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 виши разреди)</w:t>
      </w: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– Катарина Трујановић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Драмска секција ( други разред) -Мирјана Журкић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Спортска секција – Гордана Никић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Новинарска секција – Видосава Петковић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Ликовна секција – Љубомир Филиповић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Информатичка секција (први разред ) – Оливера Журкић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Шаховска секција- Ненад Филиповић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Биолошка секција – Дејан Петровић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Ликовна секција ( трећии </w:t>
      </w:r>
      <w:r w:rsidRPr="009B0B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и </w:t>
      </w: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четврти разред) – Оливера Журкић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Ликовна секција ( први и други разред) -Мирјана Живановић</w:t>
      </w:r>
    </w:p>
    <w:p w:rsidR="009B0BAC" w:rsidRPr="009B0BAC" w:rsidRDefault="009B0BAC" w:rsidP="009B0BAC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Планови рада школских секција саставни су део Годишњег плана рада школе и налазе се у прилогу овог документа ( ПРИЛОГ 5).</w:t>
      </w:r>
    </w:p>
    <w:p w:rsidR="009B0BAC" w:rsidRPr="009B0BAC" w:rsidRDefault="009B0BAC" w:rsidP="009B0BAC">
      <w:pPr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9B0BAC" w:rsidRPr="009B0BAC" w:rsidRDefault="009B0BAC" w:rsidP="009B0BAC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B0BA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9.3. Пројекат Обогаћени једносменски рад</w:t>
      </w:r>
    </w:p>
    <w:p w:rsidR="009B0BAC" w:rsidRPr="009B0BAC" w:rsidRDefault="009B0BAC" w:rsidP="009B0BAC">
      <w:pPr>
        <w:shd w:val="clear" w:color="auto" w:fill="E2D1EF"/>
        <w:spacing w:after="192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ОШ „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</w:rPr>
        <w:t>Бранко Перић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“ је 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 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ове школске године укључена у пилот пројекат Министарства просвете, науке и технолошког развоја- Обогаћен једносменски рад. Модели програма и активности који се реализују у оквиру пројекта имају за циљ да допринесу развоју кључних компетенција за целоживотно учење као и општих међупредметних компетенција.</w:t>
      </w:r>
    </w:p>
    <w:p w:rsidR="009B0BAC" w:rsidRPr="009B0BAC" w:rsidRDefault="009B0BAC" w:rsidP="009B0BAC">
      <w:pPr>
        <w:shd w:val="clear" w:color="auto" w:fill="E2D1EF"/>
        <w:spacing w:after="192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Кувам и храним се здраво, Школа без насиља, Подршка у учењу, Стони тенис,Радионица природа, Весела радионица, Психолошке радионице, Учаробном свету друштвених игара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су програми који се 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ове године реализују у 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оквиру пројекта, а које имају за циљ квалитетно провођење слободног времена и подршка целокупном развоју ученика.</w:t>
      </w:r>
      <w:r w:rsidRPr="009B0BAC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Термини за реализацију ће на почетку школскегодине бити померени због неадекватног превоза ученика путника. Тако ће се радионице реализовати од 14:30 до 17:30 односно од 15:00 до 18:00 часова. </w:t>
      </w: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3CBD" w:rsidRDefault="00D43CBD" w:rsidP="009B0BAC">
      <w:p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D43CBD" w:rsidRDefault="00D43CBD" w:rsidP="009B0BAC">
      <w:p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i/>
          <w:sz w:val="24"/>
          <w:szCs w:val="24"/>
          <w:lang w:val="sr-Cyrl-RS"/>
        </w:rPr>
        <w:t>Школа без насиља</w:t>
      </w: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Опис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 : </w:t>
      </w:r>
      <w:r w:rsidRPr="009B0BAC">
        <w:rPr>
          <w:rFonts w:ascii="Times New Roman" w:hAnsi="Times New Roman"/>
          <w:sz w:val="24"/>
          <w:szCs w:val="24"/>
          <w:lang w:val="sr-Cyrl-RS"/>
        </w:rPr>
        <w:t>Ученици ће бити спроведени кроз низ радионица са различитим темама у вези насиља,тимског рада, решавања конфликата, ризицима друштвено неприхватљивих понашања...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Разред</w:t>
      </w:r>
      <w:r w:rsidRPr="009B0BAC">
        <w:rPr>
          <w:rFonts w:ascii="Times New Roman" w:hAnsi="Times New Roman"/>
          <w:b/>
          <w:sz w:val="24"/>
          <w:szCs w:val="24"/>
        </w:rPr>
        <w:t xml:space="preserve">:   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>од 5. до 8.разреда</w:t>
      </w:r>
    </w:p>
    <w:p w:rsidR="009B0BAC" w:rsidRPr="009B0BAC" w:rsidRDefault="009B0BAC" w:rsidP="009B0BA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Циљеви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знају/схватају шта је насиље и који су облици насиља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 xml:space="preserve"> имају знање и став спремности да на насиље реагују конструктивно из позиције </w:t>
      </w:r>
      <w:r w:rsidRPr="009B0BAC">
        <w:rPr>
          <w:rFonts w:ascii="Times New Roman" w:hAnsi="Times New Roman"/>
          <w:sz w:val="24"/>
          <w:szCs w:val="24"/>
          <w:lang w:val="sr-Cyrl-RS"/>
        </w:rPr>
        <w:t>друге</w:t>
      </w:r>
      <w:r w:rsidRPr="009B0BAC">
        <w:rPr>
          <w:rFonts w:ascii="Times New Roman" w:hAnsi="Times New Roman"/>
          <w:sz w:val="24"/>
          <w:szCs w:val="24"/>
        </w:rPr>
        <w:t xml:space="preserve"> особе која посматра насиље, особе која трпи и особе која чини насиље.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изражавају осећања и потребе и знају како да их задовоље без угрожавања права других, користећи комуникацијске вештине, самоконтролу и контролу беса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усвајају правила која су заснована на вредности ненасиља, знају шта је реституција и зашто је она важна и примењују је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увиђају значај тимског рада у одељенској заједници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Уче се поштовању различитости и толеранцији,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Упознају се са ризицима друштвено неприхватљивих понашања...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 xml:space="preserve">  Очекивани исходи активности</w:t>
      </w:r>
      <w:r w:rsidRPr="009B0BAC">
        <w:rPr>
          <w:rFonts w:ascii="Times New Roman" w:hAnsi="Times New Roman"/>
          <w:b/>
          <w:sz w:val="24"/>
          <w:szCs w:val="24"/>
        </w:rPr>
        <w:t>: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Ученици ће бити у стању да конфликте решавају мирним путем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Тимски рад ће бити организован на прави начин уз максимално уважавање сваког појединца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Ученици ће схватити који су ризици друштвено неприхватљивих понашања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Вештина комуникације је на вишем нивоу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792"/>
        <w:gridCol w:w="5440"/>
      </w:tblGrid>
      <w:tr w:rsidR="009B0BAC" w:rsidRPr="009B0BAC" w:rsidTr="00AC6029">
        <w:trPr>
          <w:trHeight w:val="517"/>
        </w:trPr>
        <w:tc>
          <w:tcPr>
            <w:tcW w:w="792" w:type="dxa"/>
            <w:vMerge w:val="restart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5440" w:type="dxa"/>
            <w:vMerge w:val="restart"/>
          </w:tcPr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</w:tr>
      <w:tr w:rsidR="009B0BAC" w:rsidRPr="009B0BAC" w:rsidTr="00AC6029">
        <w:trPr>
          <w:trHeight w:val="517"/>
        </w:trPr>
        <w:tc>
          <w:tcPr>
            <w:tcW w:w="792" w:type="dxa"/>
            <w:vMerge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0" w:type="dxa"/>
            <w:vMerge/>
          </w:tcPr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4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Тимски рад и сарадња (шест радионица)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Атлантида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Атлантида 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( представљање радова)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Пусто острво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Изградња куле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Танграм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Цртајмо заједно</w:t>
            </w: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Вештине комуникације (шест радионица)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Непријатне поруке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Не слушам те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Коцка за емпатију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Како да тражимо оно што желимо</w:t>
            </w: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44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Предрасуде,поштовање различитости,толеранција(осам радионица)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Предрасуде – поруке на челу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Ко су жртве предрасуда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Дрво нетолеранције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У туђим ципелама</w:t>
            </w: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44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Решавање проблема и креативно мишљење(седам радионица)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Тражимо хитно решење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Тражимо хитно решење –презентација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Једна прича са три краја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Једна прича са три краја – презентација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Помозите ми да решим проблем</w:t>
            </w: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44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Конфликти и решавање конфликата(пет радионица)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Шта је конфликт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Животињице у конфликту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Шта осећам током конфликта</w:t>
            </w: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44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Насилно понашање и превенција 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Шта је све насилно понашање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Запетљали смо се распетљајте се ( први део)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Запетљали смо се распетљајте се ( други део)</w:t>
            </w:r>
          </w:p>
          <w:p w:rsidR="009B0BAC" w:rsidRPr="009B0BAC" w:rsidRDefault="009B0BAC" w:rsidP="00646F7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Невидљиви су и зато су опасни</w:t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i/>
          <w:sz w:val="24"/>
          <w:szCs w:val="24"/>
        </w:rPr>
        <w:t>Подршка у учењу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Опис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 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 w:rsidRPr="009B0BAC">
        <w:rPr>
          <w:rFonts w:ascii="Times New Roman" w:hAnsi="Times New Roman"/>
          <w:sz w:val="24"/>
          <w:szCs w:val="24"/>
          <w:lang w:val="sr-Cyrl-RS"/>
        </w:rPr>
        <w:t>Оснаживање ученика у процесу учења,рад на самопоуздању и позитивном развоју личности кроз вршњачко учење и упознавање са различитим техникама учења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Разред</w:t>
      </w:r>
      <w:r w:rsidRPr="009B0BAC">
        <w:rPr>
          <w:rFonts w:ascii="Times New Roman" w:hAnsi="Times New Roman"/>
          <w:b/>
          <w:sz w:val="24"/>
          <w:szCs w:val="24"/>
        </w:rPr>
        <w:t xml:space="preserve">:   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>од 5.до 8.разреда</w:t>
      </w:r>
    </w:p>
    <w:p w:rsidR="009B0BAC" w:rsidRPr="009B0BAC" w:rsidRDefault="009B0BAC" w:rsidP="009B0BAC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Циљеви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Унапређивање квалитета процеса и исхода образовања и васпитања,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Уважавање индивидуалних способности сваког ученика,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Подизање нивоа успешности у савладавању градива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Уважавање различитости и неговање толеранције кроз вршњачко учење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 xml:space="preserve">  Очекивани исходи активности</w:t>
      </w:r>
      <w:r w:rsidRPr="009B0BAC">
        <w:rPr>
          <w:rFonts w:ascii="Times New Roman" w:hAnsi="Times New Roman"/>
          <w:b/>
          <w:sz w:val="24"/>
          <w:szCs w:val="24"/>
        </w:rPr>
        <w:t>:</w:t>
      </w:r>
    </w:p>
    <w:p w:rsidR="009B0BAC" w:rsidRPr="009B0BAC" w:rsidRDefault="009B0BAC" w:rsidP="00646F73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Ученици проширују постојећа знања из различитих области,</w:t>
      </w:r>
    </w:p>
    <w:p w:rsidR="009B0BAC" w:rsidRPr="009B0BAC" w:rsidRDefault="009B0BAC" w:rsidP="00646F73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Ученик примењује, у зависности од својих способности, стечено знање,</w:t>
      </w:r>
    </w:p>
    <w:p w:rsidR="009B0BAC" w:rsidRPr="009B0BAC" w:rsidRDefault="009B0BAC" w:rsidP="00646F73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Ученик напредује у складу са својим могућностима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846"/>
        <w:gridCol w:w="5830"/>
      </w:tblGrid>
      <w:tr w:rsidR="009B0BAC" w:rsidRPr="009B0BAC" w:rsidTr="00AC6029">
        <w:trPr>
          <w:trHeight w:val="517"/>
        </w:trPr>
        <w:tc>
          <w:tcPr>
            <w:tcW w:w="846" w:type="dxa"/>
            <w:vMerge w:val="restart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5830" w:type="dxa"/>
            <w:vMerge w:val="restart"/>
          </w:tcPr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</w:tr>
      <w:tr w:rsidR="009B0BAC" w:rsidRPr="009B0BAC" w:rsidTr="00AC6029">
        <w:trPr>
          <w:trHeight w:val="517"/>
        </w:trPr>
        <w:tc>
          <w:tcPr>
            <w:tcW w:w="846" w:type="dxa"/>
            <w:vMerge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0" w:type="dxa"/>
            <w:vMerge/>
          </w:tcPr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0BAC" w:rsidRPr="009B0BAC" w:rsidTr="00AC6029">
        <w:tc>
          <w:tcPr>
            <w:tcW w:w="846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3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Обучавање различитим техникама учења</w:t>
            </w:r>
          </w:p>
        </w:tc>
      </w:tr>
      <w:tr w:rsidR="009B0BAC" w:rsidRPr="009B0BAC" w:rsidTr="00AC6029">
        <w:tc>
          <w:tcPr>
            <w:tcW w:w="846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3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Технике памћења</w:t>
            </w:r>
          </w:p>
        </w:tc>
      </w:tr>
      <w:tr w:rsidR="009B0BAC" w:rsidRPr="009B0BAC" w:rsidTr="00AC6029">
        <w:tc>
          <w:tcPr>
            <w:tcW w:w="846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3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Обучавање различитим  техникама израде презентација</w:t>
            </w:r>
          </w:p>
        </w:tc>
      </w:tr>
      <w:tr w:rsidR="009B0BAC" w:rsidRPr="009B0BAC" w:rsidTr="00AC6029">
        <w:tc>
          <w:tcPr>
            <w:tcW w:w="846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3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Израда материјала за вршњачко учење</w:t>
            </w:r>
          </w:p>
        </w:tc>
      </w:tr>
      <w:tr w:rsidR="009B0BAC" w:rsidRPr="009B0BAC" w:rsidTr="00AC6029">
        <w:tc>
          <w:tcPr>
            <w:tcW w:w="846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3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Организација тимова за учење и рад</w:t>
            </w:r>
          </w:p>
        </w:tc>
      </w:tr>
      <w:tr w:rsidR="009B0BAC" w:rsidRPr="009B0BAC" w:rsidTr="00AC6029">
        <w:tc>
          <w:tcPr>
            <w:tcW w:w="846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830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Представљање постигнућа ученицима,наставницима и родитељима кроз израду презентација о раду </w:t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F22D3C" w:rsidRDefault="00F22D3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F22D3C" w:rsidRPr="009B0BAC" w:rsidRDefault="00F22D3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i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НАЗИВ АКТИВНОСТИ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: </w:t>
      </w:r>
      <w:r w:rsidRPr="009B0BAC">
        <w:rPr>
          <w:rFonts w:ascii="Times New Roman" w:hAnsi="Times New Roman"/>
          <w:b/>
          <w:i/>
          <w:sz w:val="24"/>
          <w:szCs w:val="24"/>
          <w:lang w:val="sr-Cyrl-RS"/>
        </w:rPr>
        <w:t>Психолошке радионице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B0BAC" w:rsidRPr="009B0BAC" w:rsidTr="00AC602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AC" w:rsidRPr="009B0BAC" w:rsidRDefault="009B0BAC" w:rsidP="009B0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(подстицање развоја емоционалне и социјалне интелигенције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ученика, креативног изражавања, развијање самопоштовања, разумевање адолесценције и одрастања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  <w:t>ученика, рад на треми, концентрацији, опуштању)</w:t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Циљ активности:</w:t>
      </w:r>
      <w:r w:rsidRPr="009B0BAC">
        <w:rPr>
          <w:rFonts w:ascii="Times New Roman" w:hAnsi="Times New Roman"/>
          <w:b/>
          <w:sz w:val="24"/>
          <w:szCs w:val="24"/>
        </w:rPr>
        <w:t xml:space="preserve">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Упознавање са термином менталног здравља и његове важности за свеопште добро ученика;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унапређење емоционалне интелигенције ученика (препознавање сопствених и туђих осећања, изражавање и размена у групи);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унапређење комуникације и конструктивног решавања сукоба у одељењу и у ваншколској средини;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учење асертивног понашања и комуникације;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учење техника опуштања и релаксације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јачање унутрашњих система подршке и подршка у препознавању адекватних спољашњих видова подршке;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подстицање и развој креативног изражавања ученика (кроз цртеж, покрет, писану или изговорену реч, мини-пројекте);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упознавање са различитим видовима интелигенције и препознавање личних потенцијала и талената;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развој свести о припрадности групи, породици, одељењу и значају међуодноса унутар поменутих група,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 xml:space="preserve">подстицање слободног изражавања мишљења иставова;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lang w:val="sr-Cyrl-RS"/>
        </w:rPr>
        <w:t>развој толеранције и прихватања различитости.</w:t>
      </w:r>
    </w:p>
    <w:p w:rsidR="009B0BAC" w:rsidRPr="009B0BAC" w:rsidRDefault="009B0BAC" w:rsidP="009B0BAC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val="en-US"/>
        </w:rPr>
      </w:pPr>
      <w:r w:rsidRPr="009B0BA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Међупредметне</w:t>
      </w:r>
      <w:r w:rsidRPr="009B0BA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компетенције:</w:t>
      </w:r>
    </w:p>
    <w:p w:rsidR="009B0BAC" w:rsidRPr="009B0BAC" w:rsidRDefault="009B0BAC" w:rsidP="009B0B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9B0BA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Одговоран однос према здрављу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упознавање са појмом менталног здравља, као и начинима за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његову превенцију и заштиту, подстицање здравог стила живота и преузимања одговорности према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сопственом здрављу;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Комуникација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уважавање саговорника, развој капацитета за зрелу комуникацију, изражавање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сопствених ставова, мишљења, осећања на позитиван начин;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Сарадња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учествовање у групним активностима, афирмација међусобног поштовања (правило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приватности групе), равноправности и сарадње, развој емпатије и толеранције другачијих ставова 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мишљења;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Решавање проблема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препознавање проблема, анализа и планирање стратегије решавања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проблема (проблеми у учењу, комуникацији, емотивни проблеми…);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Естетичка компетенција -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(културно изражавање – препознавање и прихвтаање важности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креативног изношења идеја, искустава и осећања кроз употребу различитих медија, препознавање 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изношење сопствених стваралачих способности и креативности);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Предузимљивост и оријентација ка предузетништу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подстицање прихватања одговорности за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сопствене поступке, развијање стратегија, постављање циљева и њихово постизање (акценат је пре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свега на личним, унутрашњим циљевима), вежбање постављања реалних циљева и могућности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планирања њиховог остваривања, препознавање сопствених капацитета и могућности у односу на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будуће образовање и професионалну оријентацију;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sym w:font="Symbol" w:char="F02D"/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9B0BA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Одговорно учешће у демократском друштву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– препознавање и прихватања принципа правде,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слободе, равноправности и одговорности у друштву, подстицање активног укључивања у живот школе, упознавање себе, јачање идентитета, самосталности, самопоуздања и позитивног односа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према другима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</w:p>
    <w:p w:rsidR="009B0BAC" w:rsidRPr="009B0BAC" w:rsidRDefault="009B0BAC" w:rsidP="009B0B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Активности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Ко сам све ја? (свест о себи, моје различите улоге, представљање, самоафирмација);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 xml:space="preserve"> Ја у свету осећања (речник осећања, препознавање и испољавање осећања);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 xml:space="preserve"> Како помажем себи? (системи подршке, појам стреса и кризе);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Моје место опуштања (технике релаксације, дисања, вођене фантазије);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Како се дружимо? (односи са вршњацима, сличности и разлике);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 xml:space="preserve"> Чега се плашим? (страхови, начини превазилажења страхова, особе од поверења);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Циљеви (препознавање жеља, личних циљева, формулисање и разматрање стратегија);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На који начин сам све паметан/-на (врсте интелигенције, препознавање сопствених потенцијала ...);</w:t>
            </w:r>
          </w:p>
        </w:tc>
      </w:tr>
      <w:tr w:rsidR="009B0BAC" w:rsidRPr="009B0BAC" w:rsidTr="00AC6029">
        <w:tc>
          <w:tcPr>
            <w:tcW w:w="1413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937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Моје породично поље (моја породица, породица као подршка или терет)</w:t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НАЗИВ АКТИВНОСТИ :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B0BAC">
        <w:rPr>
          <w:rFonts w:ascii="Times New Roman" w:hAnsi="Times New Roman"/>
          <w:b/>
          <w:i/>
          <w:sz w:val="24"/>
          <w:szCs w:val="24"/>
          <w:lang w:val="sr-Cyrl-RS"/>
        </w:rPr>
        <w:t>Весела радионица</w:t>
      </w:r>
    </w:p>
    <w:p w:rsidR="009B0BAC" w:rsidRPr="009B0BAC" w:rsidRDefault="009B0BAC" w:rsidP="009B0BAC">
      <w:pPr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B0BAC">
        <w:rPr>
          <w:rFonts w:ascii="Times New Roman" w:hAnsi="Times New Roman"/>
          <w:b/>
          <w:sz w:val="24"/>
          <w:szCs w:val="24"/>
          <w:u w:val="single"/>
          <w:lang w:val="sr-Cyrl-RS"/>
        </w:rPr>
        <w:t>Циљеви активности :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подстицање моторике руку ученика и креативног ангажовања;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подизање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свести о важности домаће радиности и заната, као и изражавања кроз креативни рад;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припремање предмета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за организацију продајних изложби и украса за учионице и кабинете у школи; </w:t>
      </w:r>
    </w:p>
    <w:p w:rsidR="009B0BAC" w:rsidRPr="009B0BAC" w:rsidRDefault="009B0BAC" w:rsidP="00646F73">
      <w:pPr>
        <w:numPr>
          <w:ilvl w:val="0"/>
          <w:numId w:val="15"/>
        </w:numPr>
        <w:contextualSpacing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ученици треба да развијају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истраживачке способности да доносе своје закључке и искажу своју креативност.</w:t>
      </w:r>
    </w:p>
    <w:p w:rsidR="009B0BAC" w:rsidRPr="009B0BAC" w:rsidRDefault="009B0BAC" w:rsidP="009B0BAC">
      <w:pPr>
        <w:ind w:left="720"/>
        <w:contextualSpacing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9B0BAC" w:rsidRPr="009B0BAC" w:rsidTr="00AC6029">
        <w:tc>
          <w:tcPr>
            <w:tcW w:w="1271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8079" w:type="dxa"/>
          </w:tcPr>
          <w:p w:rsidR="009B0BAC" w:rsidRPr="009B0BAC" w:rsidRDefault="009B0BAC" w:rsidP="009B0BA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Активности :</w:t>
            </w:r>
          </w:p>
        </w:tc>
      </w:tr>
      <w:tr w:rsidR="009B0BAC" w:rsidRPr="009B0BAC" w:rsidTr="00AC6029">
        <w:tc>
          <w:tcPr>
            <w:tcW w:w="1271" w:type="dxa"/>
            <w:vAlign w:val="center"/>
          </w:tcPr>
          <w:p w:rsidR="009B0BAC" w:rsidRPr="009B0BAC" w:rsidRDefault="009B0BAC" w:rsidP="009B0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  <w:vAlign w:val="center"/>
          </w:tcPr>
          <w:p w:rsidR="009B0BAC" w:rsidRPr="009B0BAC" w:rsidRDefault="009B0BAC" w:rsidP="00646F7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Упознавање ученика са начином рада, планом (разговор о њиховим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интересовањима ),формирање група;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Израда употребних предмета;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Израда украса и употребних предмета;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Израда накита и украса;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Израда новогодишњих украса од различитих материјала;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Украшавање просторија школе за предстојеће празнике;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Припрема радова за продајну изложбу у школи и ван школе;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Израда сувенира и магнета;</w:t>
            </w:r>
            <w:r w:rsidRPr="009B0BA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9B0BA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Израда ускшњих украса и употребних предмета(технике фарбања јаја)</w:t>
            </w:r>
          </w:p>
        </w:tc>
      </w:tr>
    </w:tbl>
    <w:p w:rsidR="009B0BAC" w:rsidRPr="009B0BAC" w:rsidRDefault="009B0BAC" w:rsidP="009B0BAC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i/>
          <w:sz w:val="24"/>
          <w:szCs w:val="24"/>
        </w:rPr>
        <w:t>Подршка у учењу-</w:t>
      </w:r>
      <w:r w:rsidRPr="009B0BAC">
        <w:rPr>
          <w:rFonts w:ascii="Times New Roman" w:hAnsi="Times New Roman"/>
          <w:b/>
          <w:sz w:val="24"/>
          <w:szCs w:val="24"/>
        </w:rPr>
        <w:t xml:space="preserve"> </w:t>
      </w:r>
      <w:r w:rsidRPr="009B0BAC">
        <w:rPr>
          <w:rFonts w:ascii="Times New Roman" w:hAnsi="Times New Roman"/>
          <w:sz w:val="24"/>
          <w:szCs w:val="24"/>
        </w:rPr>
        <w:t>додатни часови обавезних наставних предмета диференцирани према образовним  потребама ученика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( биологија)</w:t>
      </w: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color w:val="000000" w:themeColor="text1"/>
          <w:sz w:val="24"/>
          <w:szCs w:val="24"/>
          <w:u w:val="single"/>
        </w:rPr>
        <w:t>Опис активности</w:t>
      </w:r>
      <w:r w:rsidRPr="009B0BAC">
        <w:rPr>
          <w:rFonts w:ascii="Times New Roman" w:hAnsi="Times New Roman"/>
          <w:sz w:val="24"/>
          <w:szCs w:val="24"/>
        </w:rPr>
        <w:t xml:space="preserve"> : Реализација свих облика додатног рада са ученицима ( додатна настава,допунска настава, припрема за такмичење, пројектна настава, унапређен креативни рад, додатна подршка у виду индивидуализоване наставе).</w:t>
      </w: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sz w:val="24"/>
          <w:szCs w:val="24"/>
          <w:u w:val="single"/>
        </w:rPr>
        <w:t>Разред</w:t>
      </w:r>
      <w:r w:rsidRPr="009B0BAC">
        <w:rPr>
          <w:rFonts w:ascii="Times New Roman" w:hAnsi="Times New Roman"/>
          <w:sz w:val="24"/>
          <w:szCs w:val="24"/>
        </w:rPr>
        <w:t xml:space="preserve">:   </w:t>
      </w:r>
      <w:r w:rsidRPr="009B0BAC">
        <w:rPr>
          <w:rFonts w:ascii="Times New Roman" w:hAnsi="Times New Roman"/>
          <w:sz w:val="24"/>
          <w:szCs w:val="24"/>
          <w:lang w:val="sr-Cyrl-RS"/>
        </w:rPr>
        <w:t>од 5. до 8.разреда</w:t>
      </w:r>
    </w:p>
    <w:p w:rsidR="009B0BAC" w:rsidRPr="009B0BAC" w:rsidRDefault="009B0BAC" w:rsidP="009B0B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  <w:u w:val="single"/>
        </w:rPr>
        <w:t>Циљеви активности</w:t>
      </w:r>
      <w:r w:rsidRPr="009B0BAC">
        <w:rPr>
          <w:rFonts w:ascii="Times New Roman" w:hAnsi="Times New Roman"/>
          <w:sz w:val="24"/>
          <w:szCs w:val="24"/>
        </w:rPr>
        <w:t xml:space="preserve">: 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Систематизација и проширивање усвојених знања,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Унапређивање квалитета процеса и исхода образовања и васпитања,</w:t>
      </w:r>
    </w:p>
    <w:p w:rsidR="009B0BAC" w:rsidRPr="009B0BAC" w:rsidRDefault="009B0BAC" w:rsidP="00646F73">
      <w:pPr>
        <w:numPr>
          <w:ilvl w:val="0"/>
          <w:numId w:val="1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Уважавање индивидуалних способности сваког ученика.</w:t>
      </w: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  <w:u w:val="single"/>
        </w:rPr>
        <w:t xml:space="preserve">  Очекивани исходи активности</w:t>
      </w:r>
      <w:r w:rsidRPr="009B0BAC">
        <w:rPr>
          <w:rFonts w:ascii="Times New Roman" w:hAnsi="Times New Roman"/>
          <w:sz w:val="24"/>
          <w:szCs w:val="24"/>
        </w:rPr>
        <w:t>:</w:t>
      </w:r>
    </w:p>
    <w:p w:rsidR="009B0BAC" w:rsidRPr="009B0BAC" w:rsidRDefault="009B0BAC" w:rsidP="00646F73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Ученици проширују постојећа знања из различитих области,</w:t>
      </w:r>
    </w:p>
    <w:p w:rsidR="009B0BAC" w:rsidRPr="009B0BAC" w:rsidRDefault="009B0BAC" w:rsidP="00646F73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Ученик примењује, у зависности од својих способности, стечено знање,</w:t>
      </w:r>
    </w:p>
    <w:p w:rsidR="009B0BAC" w:rsidRPr="009B0BAC" w:rsidRDefault="009B0BAC" w:rsidP="00646F73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B0BAC">
        <w:rPr>
          <w:rFonts w:ascii="Times New Roman" w:hAnsi="Times New Roman"/>
          <w:sz w:val="24"/>
          <w:szCs w:val="24"/>
        </w:rPr>
        <w:t>Ученик напредује у складу са својим могућностима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792"/>
        <w:gridCol w:w="3444"/>
      </w:tblGrid>
      <w:tr w:rsidR="009B0BAC" w:rsidRPr="009B0BAC" w:rsidTr="00AC6029">
        <w:trPr>
          <w:trHeight w:val="517"/>
        </w:trPr>
        <w:tc>
          <w:tcPr>
            <w:tcW w:w="792" w:type="dxa"/>
            <w:vMerge w:val="restart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3444" w:type="dxa"/>
            <w:vMerge w:val="restart"/>
          </w:tcPr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</w:tr>
      <w:tr w:rsidR="009B0BAC" w:rsidRPr="009B0BAC" w:rsidTr="00AC6029">
        <w:trPr>
          <w:trHeight w:val="517"/>
        </w:trPr>
        <w:tc>
          <w:tcPr>
            <w:tcW w:w="792" w:type="dxa"/>
            <w:vMerge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  <w:vMerge/>
          </w:tcPr>
          <w:p w:rsidR="009B0BAC" w:rsidRPr="009B0BAC" w:rsidRDefault="009B0BAC" w:rsidP="009B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BAC" w:rsidRPr="009B0BAC" w:rsidTr="00AC6029">
        <w:tc>
          <w:tcPr>
            <w:tcW w:w="792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4" w:type="dxa"/>
          </w:tcPr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AC" w:rsidRPr="009B0BAC" w:rsidRDefault="009B0BAC" w:rsidP="009B0BA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</w:rPr>
              <w:t>Подршка у учењу -</w:t>
            </w: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биологија</w:t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tabs>
          <w:tab w:val="left" w:pos="7800"/>
        </w:tabs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tabs>
          <w:tab w:val="left" w:pos="7800"/>
        </w:tabs>
        <w:rPr>
          <w:rFonts w:ascii="Times New Roman" w:hAnsi="Times New Roman"/>
          <w:sz w:val="24"/>
          <w:szCs w:val="24"/>
        </w:rPr>
      </w:pPr>
    </w:p>
    <w:p w:rsidR="009B0BAC" w:rsidRPr="009B0BAC" w:rsidRDefault="009B0BAC" w:rsidP="009B0BAC">
      <w:pPr>
        <w:tabs>
          <w:tab w:val="left" w:pos="7800"/>
        </w:tabs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i/>
          <w:sz w:val="24"/>
          <w:szCs w:val="24"/>
          <w:lang w:val="sr-Cyrl-RS"/>
        </w:rPr>
        <w:t>Радионица Природа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B0BAC" w:rsidRPr="009B0BAC" w:rsidTr="00AC602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AC" w:rsidRPr="009B0BAC" w:rsidRDefault="009B0BAC" w:rsidP="009B0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РАДИОНИЦА ПРИРОДЕ –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унапређење знања из биологије кроз различите врсте креативних игара, ради побољшања и разумевања природе и подизања свести о биљкама и самој природи која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нас окружује и развијање способности за очување свега што је важно за функционисање свих живих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бића на планети Земљи.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Узраст ученика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>од 5.до 8. разреда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</w:rPr>
        <w:t xml:space="preserve">Циљеви активности: </w:t>
      </w:r>
      <w:r w:rsidRPr="009B0BAC">
        <w:rPr>
          <w:rFonts w:ascii="Times New Roman" w:hAnsi="Times New Roman"/>
          <w:sz w:val="24"/>
          <w:szCs w:val="24"/>
        </w:rPr>
        <w:t xml:space="preserve">Упознавање ученика са различитим врстама  биљака и 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животиља, њиховим специфичностима и својствима. Схватање природе на један нов, интересантан и целовит начин. Уређење школског врта и дворишта и оплемењивање простора цвећем.  </w:t>
      </w:r>
      <w:r w:rsidRPr="009B0BAC">
        <w:rPr>
          <w:rFonts w:ascii="Times New Roman" w:hAnsi="Times New Roman"/>
          <w:sz w:val="24"/>
          <w:szCs w:val="24"/>
        </w:rPr>
        <w:t>Неговање естетичке компетенције и осећаја за  лепо</w:t>
      </w:r>
      <w:r w:rsidRPr="009B0BAC">
        <w:rPr>
          <w:rFonts w:ascii="Times New Roman" w:hAnsi="Times New Roman"/>
          <w:sz w:val="24"/>
          <w:szCs w:val="24"/>
          <w:lang w:val="sr-Cyrl-RS"/>
        </w:rPr>
        <w:t>. Значај очувања природе и рециклаже.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</w:rPr>
        <w:t>Очекивани исходи активности: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B0BAC">
        <w:rPr>
          <w:rFonts w:ascii="Times New Roman" w:hAnsi="Times New Roman"/>
          <w:sz w:val="24"/>
          <w:szCs w:val="24"/>
        </w:rPr>
        <w:t xml:space="preserve">Ученик је упознат са различитим врстама биљака </w:t>
      </w:r>
      <w:r w:rsidRPr="009B0BAC">
        <w:rPr>
          <w:rFonts w:ascii="Times New Roman" w:hAnsi="Times New Roman"/>
          <w:sz w:val="24"/>
          <w:szCs w:val="24"/>
          <w:lang w:val="sr-Cyrl-RS"/>
        </w:rPr>
        <w:t>и животиња и природу схвата на један нов и целовит начин. У</w:t>
      </w:r>
      <w:r w:rsidRPr="009B0BAC">
        <w:rPr>
          <w:rFonts w:ascii="Times New Roman" w:hAnsi="Times New Roman"/>
          <w:sz w:val="24"/>
          <w:szCs w:val="24"/>
        </w:rPr>
        <w:t>ченик има осећај за лепо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што се огледа у начину на који уређују врт и двориште. Схватају значај очувања природе и рециклаже .</w:t>
      </w: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Начин реализације активности :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Све активности ( осим Баштованске радионице која је практични рад) реализују се уз помоћ адекватних документарних филмова или презентација након којих се са ученицима разговара на ту тему и на крају обраде активности израђује пано. Током радионице о рециклажи израђиваће се предмети ( украси) који ће бити представљени на школском хуманитарном базару.</w:t>
      </w:r>
    </w:p>
    <w:p w:rsidR="009B0BAC" w:rsidRPr="009B0BAC" w:rsidRDefault="009B0BAC" w:rsidP="009B0BAC">
      <w:pPr>
        <w:tabs>
          <w:tab w:val="left" w:pos="1200"/>
        </w:tabs>
        <w:rPr>
          <w:rFonts w:ascii="Times New Roman" w:hAnsi="Times New Roman"/>
          <w:sz w:val="24"/>
          <w:szCs w:val="24"/>
          <w:lang w:val="sr-Latn-RS"/>
        </w:rPr>
      </w:pPr>
      <w:r w:rsidRPr="009B0BAC">
        <w:rPr>
          <w:rFonts w:ascii="Times New Roman" w:hAnsi="Times New Roman"/>
          <w:sz w:val="24"/>
          <w:szCs w:val="24"/>
          <w:lang w:val="sr-Latn-R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Активности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Ватра – пријатељ или непријатељ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Чаробни свет воде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Баштованска радионица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Дан планете Земље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Птице на длану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Живот на Арктику и Антарктику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Дунав – Европски Амазон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Очување природе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Најугроженије животињске врсте у свету и Србији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Баштованска радионица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Баштованска радионица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Баштованска радионица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Екологија и рециклажа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Живот птица селица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Та чудна створења – слепи мишеви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Магична мочвара</w:t>
            </w:r>
          </w:p>
        </w:tc>
      </w:tr>
    </w:tbl>
    <w:p w:rsidR="009B0BAC" w:rsidRPr="009B0BAC" w:rsidRDefault="009B0BAC" w:rsidP="009B0BAC">
      <w:pPr>
        <w:tabs>
          <w:tab w:val="left" w:pos="1200"/>
        </w:tabs>
        <w:rPr>
          <w:rFonts w:ascii="Times New Roman" w:hAnsi="Times New Roman"/>
          <w:sz w:val="24"/>
          <w:szCs w:val="24"/>
          <w:lang w:val="sr-Latn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Latn-RS"/>
        </w:rPr>
      </w:pP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Latn-RS"/>
        </w:rPr>
      </w:pPr>
    </w:p>
    <w:p w:rsidR="009B0BAC" w:rsidRPr="009B0BAC" w:rsidRDefault="009B0BAC" w:rsidP="009B0BAC">
      <w:pPr>
        <w:tabs>
          <w:tab w:val="left" w:pos="7800"/>
        </w:tabs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i/>
          <w:sz w:val="24"/>
          <w:szCs w:val="24"/>
          <w:lang w:val="sr-Cyrl-RS"/>
        </w:rPr>
        <w:t>У чаробном свету друштвених игара</w:t>
      </w:r>
    </w:p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Узраст ученика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>од 5.до 8. разреда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</w:rPr>
        <w:t xml:space="preserve">Циљеви активности: </w:t>
      </w:r>
      <w:r w:rsidRPr="009B0BAC">
        <w:rPr>
          <w:rFonts w:ascii="Times New Roman" w:hAnsi="Times New Roman"/>
          <w:sz w:val="24"/>
          <w:szCs w:val="24"/>
        </w:rPr>
        <w:t xml:space="preserve">Упознавање ученика са различитим врстама </w:t>
      </w:r>
      <w:r w:rsidRPr="009B0BAC">
        <w:rPr>
          <w:rFonts w:ascii="Times New Roman" w:hAnsi="Times New Roman"/>
          <w:sz w:val="24"/>
          <w:szCs w:val="24"/>
          <w:lang w:val="sr-Cyrl-RS"/>
        </w:rPr>
        <w:t>друштвених игара, правилима игара. Развијање критичког мишљења, самосталности, социјалних вештина, самопоуздања, самопоштовања, тимског рада и фер плеја.</w:t>
      </w:r>
      <w:r w:rsidRPr="009B0BAC">
        <w:rPr>
          <w:rFonts w:ascii="Times New Roman" w:hAnsi="Times New Roman"/>
          <w:sz w:val="24"/>
          <w:szCs w:val="24"/>
        </w:rPr>
        <w:t xml:space="preserve"> 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</w:rPr>
        <w:t>Очекивани исходи активности: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B0BAC">
        <w:rPr>
          <w:rFonts w:ascii="Times New Roman" w:hAnsi="Times New Roman"/>
          <w:sz w:val="24"/>
          <w:szCs w:val="24"/>
        </w:rPr>
        <w:t xml:space="preserve">Ученик је упознат са различитим врстама </w:t>
      </w:r>
      <w:r w:rsidRPr="009B0BAC">
        <w:rPr>
          <w:rFonts w:ascii="Times New Roman" w:hAnsi="Times New Roman"/>
          <w:sz w:val="24"/>
          <w:szCs w:val="24"/>
          <w:lang w:val="sr-Cyrl-RS"/>
        </w:rPr>
        <w:t>друштвених игара, зна правила и уме да их игра. Код ученика је евидентно да је критичко мишљење, самопоуздање, самопоштовање, социјалне вештине , смисао за тимски рад и фер плеј на вишем нивоу.</w:t>
      </w:r>
    </w:p>
    <w:p w:rsidR="009B0BAC" w:rsidRPr="009B0BAC" w:rsidRDefault="009B0BAC" w:rsidP="009B0BA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Начин реализације активности :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Све активности се реализују уз претходно упознавање са историјом настанка игре, упознавањем са правилима уз кратак снимак како се игра. Уколико постоји могућност игре ће се играти и на рачунарима уз организацију турнира и такмичења. Такође постоји могућност да се листа игара прошири набавком новијих популарних стратешких игри што зависи од финансијских могућности установе.  </w:t>
      </w:r>
    </w:p>
    <w:p w:rsidR="009B0BAC" w:rsidRPr="009B0BAC" w:rsidRDefault="009B0BAC" w:rsidP="009B0BAC">
      <w:pPr>
        <w:tabs>
          <w:tab w:val="left" w:pos="948"/>
        </w:tabs>
        <w:rPr>
          <w:rFonts w:ascii="Times New Roman" w:hAnsi="Times New Roman"/>
          <w:sz w:val="24"/>
          <w:szCs w:val="24"/>
          <w:lang w:val="sr-Latn-RS"/>
        </w:rPr>
      </w:pPr>
    </w:p>
    <w:p w:rsidR="009B0BAC" w:rsidRDefault="009B0BAC" w:rsidP="009B0BAC">
      <w:pPr>
        <w:tabs>
          <w:tab w:val="left" w:pos="948"/>
        </w:tabs>
        <w:rPr>
          <w:rFonts w:ascii="Times New Roman" w:hAnsi="Times New Roman"/>
          <w:sz w:val="24"/>
          <w:szCs w:val="24"/>
          <w:lang w:val="sr-Latn-RS"/>
        </w:rPr>
      </w:pPr>
      <w:r w:rsidRPr="009B0BAC">
        <w:rPr>
          <w:rFonts w:ascii="Times New Roman" w:hAnsi="Times New Roman"/>
          <w:sz w:val="24"/>
          <w:szCs w:val="24"/>
          <w:lang w:val="sr-Latn-RS"/>
        </w:rPr>
        <w:tab/>
      </w:r>
    </w:p>
    <w:p w:rsidR="00E41F22" w:rsidRPr="009B0BAC" w:rsidRDefault="00E41F22" w:rsidP="009B0BAC">
      <w:pPr>
        <w:tabs>
          <w:tab w:val="left" w:pos="948"/>
        </w:tabs>
        <w:rPr>
          <w:rFonts w:ascii="Times New Roman" w:hAnsi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Активности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Шах 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Не љути се човече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Домине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Ризико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Монопол</w:t>
            </w:r>
          </w:p>
        </w:tc>
      </w:tr>
      <w:tr w:rsidR="009B0BAC" w:rsidRPr="009B0BAC" w:rsidTr="00AC6029">
        <w:tc>
          <w:tcPr>
            <w:tcW w:w="1838" w:type="dxa"/>
          </w:tcPr>
          <w:p w:rsidR="009B0BAC" w:rsidRPr="009B0BAC" w:rsidRDefault="009B0BAC" w:rsidP="009B0BAC">
            <w:pPr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512" w:type="dxa"/>
          </w:tcPr>
          <w:p w:rsidR="009B0BAC" w:rsidRPr="009B0BAC" w:rsidRDefault="009B0BAC" w:rsidP="009B0BAC">
            <w:pPr>
              <w:tabs>
                <w:tab w:val="left" w:pos="12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hAnsi="Times New Roman"/>
                <w:sz w:val="24"/>
                <w:szCs w:val="24"/>
                <w:lang w:val="sr-Cyrl-RS"/>
              </w:rPr>
              <w:t>Јамб</w:t>
            </w:r>
          </w:p>
        </w:tc>
      </w:tr>
    </w:tbl>
    <w:p w:rsidR="009B0BAC" w:rsidRPr="009B0BAC" w:rsidRDefault="009B0BAC" w:rsidP="009B0BAC">
      <w:pPr>
        <w:tabs>
          <w:tab w:val="left" w:pos="780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9B0BAC" w:rsidRPr="009B0BAC" w:rsidRDefault="009B0BAC" w:rsidP="009B0BAC">
      <w:pPr>
        <w:tabs>
          <w:tab w:val="left" w:pos="7800"/>
        </w:tabs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i/>
          <w:sz w:val="24"/>
          <w:szCs w:val="24"/>
          <w:lang w:val="sr-Cyrl-RS"/>
        </w:rPr>
        <w:t>Школа стоног тениса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B0BAC" w:rsidRPr="009B0BAC" w:rsidTr="00AC602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AC" w:rsidRPr="009B0BAC" w:rsidRDefault="009B0BAC" w:rsidP="009B0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ШКОЛА СТОНОГ ТЕНИСА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Главна идеја школе стоног тениса јесте да се стони тенис као спорт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приближи деци; на овим радионицама ученици ће научити основна правила, сервис, пребацивање лоптице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преко мреже форхендом и бекендом, игру на поене, игру у дублу, а они који то већ знају, моћи ће да буду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још бољи; сва стечена знања из овог спорта, деца ће са великим успехом примењивати у свакодневном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B0B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животу);</w:t>
            </w:r>
          </w:p>
        </w:tc>
      </w:tr>
    </w:tbl>
    <w:p w:rsidR="009B0BAC" w:rsidRPr="009B0BAC" w:rsidRDefault="009B0BAC" w:rsidP="009B0BAC">
      <w:pPr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lang w:val="sr-Cyrl-RS"/>
        </w:rPr>
        <w:t>Узраст ученика</w:t>
      </w:r>
      <w:r w:rsidRPr="009B0BAC">
        <w:rPr>
          <w:rFonts w:ascii="Times New Roman" w:hAnsi="Times New Roman"/>
          <w:b/>
          <w:sz w:val="24"/>
          <w:szCs w:val="24"/>
        </w:rPr>
        <w:t xml:space="preserve">: 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>од 5.до 8. разреда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Циљеви активности:</w:t>
      </w:r>
      <w:r w:rsidRPr="009B0BAC">
        <w:rPr>
          <w:rFonts w:ascii="Times New Roman" w:hAnsi="Times New Roman"/>
          <w:b/>
          <w:sz w:val="24"/>
          <w:szCs w:val="24"/>
        </w:rPr>
        <w:t xml:space="preserve"> </w:t>
      </w:r>
      <w:r w:rsidRPr="009B0BAC">
        <w:rPr>
          <w:rFonts w:ascii="Times New Roman" w:hAnsi="Times New Roman"/>
          <w:sz w:val="24"/>
          <w:szCs w:val="24"/>
          <w:lang w:val="sr-Cyrl-RS"/>
        </w:rPr>
        <w:t>Оспособљавање ученика да самостално играју стони тенис .Развијање позитивног односа према раду и заједници, развој колективног духа и одговорног понашања. Стицање смисла за организацију, дициплину, тимски рад и фер плеј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B0BAC">
        <w:rPr>
          <w:rFonts w:ascii="Times New Roman" w:hAnsi="Times New Roman"/>
          <w:sz w:val="24"/>
          <w:szCs w:val="24"/>
        </w:rPr>
        <w:t xml:space="preserve"> </w:t>
      </w:r>
    </w:p>
    <w:p w:rsidR="009B0BAC" w:rsidRPr="009B0BAC" w:rsidRDefault="009B0BAC" w:rsidP="009B0BA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B0BAC">
        <w:rPr>
          <w:rFonts w:ascii="Times New Roman" w:hAnsi="Times New Roman"/>
          <w:b/>
          <w:sz w:val="24"/>
          <w:szCs w:val="24"/>
          <w:u w:val="single"/>
        </w:rPr>
        <w:t>Очекивани исходи активности: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B0BAC">
        <w:rPr>
          <w:rFonts w:ascii="Times New Roman" w:hAnsi="Times New Roman"/>
          <w:sz w:val="24"/>
          <w:szCs w:val="24"/>
        </w:rPr>
        <w:t xml:space="preserve">Ученик </w:t>
      </w:r>
      <w:r w:rsidRPr="009B0BAC">
        <w:rPr>
          <w:rFonts w:ascii="Times New Roman" w:hAnsi="Times New Roman"/>
          <w:sz w:val="24"/>
          <w:szCs w:val="24"/>
          <w:lang w:val="sr-Cyrl-RS"/>
        </w:rPr>
        <w:t>самостално игра стони тенис, познаје правила игре и поштује их . Код ученика је евидентно да је позитиван однос према раду , самопоуздање, самопоштовање, социјалне вештине , смисао за тимски рад и фер плеј на вишем нивоу.</w:t>
      </w:r>
    </w:p>
    <w:p w:rsidR="009B0BAC" w:rsidRPr="009B0BAC" w:rsidRDefault="009B0BAC" w:rsidP="009B0BAC">
      <w:pPr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9B0BAC">
        <w:rPr>
          <w:rFonts w:ascii="Times New Roman" w:hAnsi="Times New Roman"/>
          <w:b/>
          <w:sz w:val="24"/>
          <w:szCs w:val="24"/>
          <w:u w:val="single"/>
          <w:lang w:val="sr-Cyrl-RS"/>
        </w:rPr>
        <w:t>Начин реализације активности</w:t>
      </w:r>
      <w:r w:rsidRPr="009B0BAC">
        <w:rPr>
          <w:rFonts w:ascii="Times New Roman" w:hAnsi="Times New Roman"/>
          <w:b/>
          <w:sz w:val="24"/>
          <w:szCs w:val="24"/>
          <w:lang w:val="sr-Cyrl-RS"/>
        </w:rPr>
        <w:t xml:space="preserve"> :</w:t>
      </w:r>
      <w:r w:rsidRPr="009B0B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Посебан акценат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ће се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ставити на оспособљавање ученика да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самостално играју стони тенис. Игра и такмичење веома позитивно утичу на децу, тако да се у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почетку неће инсистирати на беспрекорној техници, већ управо на учењу основних удараца 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основних правила игре. Увежбавање технике ће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се изводити упоредо са игром. Честа такмичења у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синглу и у дублу, са различитим играчима, ће деци бити веома занимљива. Ученици ће се опробати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и као судије у мечевима. Цео процес учења и спортског рада садржи карактер васпитања. </w:t>
      </w:r>
    </w:p>
    <w:p w:rsidR="009B0BAC" w:rsidRPr="009B0BAC" w:rsidRDefault="009B0BAC" w:rsidP="009B0BAC">
      <w:pPr>
        <w:rPr>
          <w:rFonts w:ascii="Times New Roman" w:hAnsi="Times New Roman"/>
          <w:sz w:val="24"/>
          <w:szCs w:val="24"/>
          <w:lang w:val="sr-Cyrl-RS"/>
        </w:rPr>
      </w:pPr>
      <w:r w:rsidRPr="009B0BAC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Међупредметне компетенције: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  <w:t>- Комуникација - познаје различите облике комуникације, уважава саиграча, изражава своје ставове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 мишљење, уме да саслуша саиграча;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  <w:t>- Сарадња - активно и конструктивно учествује у раду групе или пара; поштује правила заједничког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рада; поштује друге као равноправне чланове групе и поштује разлике у мишљењу; одговорно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извршава заједничке активности; критички процењује свој рад и рад чланове групе;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br/>
        <w:t>- Компетенција за рад - стицање позитивног и одговорног односа према раду; изражавање и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образлагање сопствених идеја; способност за самостално истраживање и развијање личног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интересовања</w:t>
      </w:r>
      <w:r w:rsidRPr="009B0BA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</w:p>
    <w:p w:rsidR="009B0BAC" w:rsidRPr="009B0BAC" w:rsidRDefault="009B0BAC" w:rsidP="009B0BAC">
      <w:pPr>
        <w:spacing w:before="240" w:line="240" w:lineRule="auto"/>
        <w:rPr>
          <w:rFonts w:ascii="Times New Roman" w:eastAsiaTheme="minorHAnsi" w:hAnsi="Times New Roman"/>
          <w:sz w:val="24"/>
          <w:szCs w:val="24"/>
          <w:u w:val="single"/>
          <w:lang w:val="en-US"/>
        </w:rPr>
      </w:pPr>
      <w:r w:rsidRPr="009B0BAC">
        <w:rPr>
          <w:rFonts w:ascii="Times New Roman" w:eastAsiaTheme="minorHAnsi" w:hAnsi="Times New Roman"/>
          <w:b/>
          <w:sz w:val="24"/>
          <w:szCs w:val="24"/>
          <w:u w:val="single"/>
          <w:lang w:val="en-US"/>
        </w:rPr>
        <w:t xml:space="preserve">Назив активности: </w:t>
      </w:r>
      <w:r w:rsidRPr="009B0BAC">
        <w:rPr>
          <w:rFonts w:ascii="Times New Roman" w:eastAsiaTheme="minorHAnsi" w:hAnsi="Times New Roman"/>
          <w:b/>
          <w:i/>
          <w:sz w:val="24"/>
          <w:szCs w:val="24"/>
          <w:u w:val="single"/>
          <w:lang w:val="en-US"/>
        </w:rPr>
        <w:t>Кувам и храним се здраво</w:t>
      </w:r>
    </w:p>
    <w:p w:rsidR="009B0BAC" w:rsidRPr="009B0BAC" w:rsidRDefault="009B0BAC" w:rsidP="009B0BAC">
      <w:pPr>
        <w:rPr>
          <w:rFonts w:ascii="Times New Roman" w:eastAsiaTheme="minorHAnsi" w:hAnsi="Times New Roman"/>
          <w:sz w:val="24"/>
          <w:szCs w:val="24"/>
          <w:lang w:val="sr-Cyrl-R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Узраст ученика </w:t>
      </w:r>
      <w:r w:rsidRPr="009B0BAC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: </w:t>
      </w:r>
      <w:r w:rsidRPr="009B0BAC">
        <w:rPr>
          <w:rFonts w:ascii="Times New Roman" w:eastAsiaTheme="minorHAnsi" w:hAnsi="Times New Roman"/>
          <w:sz w:val="24"/>
          <w:szCs w:val="24"/>
          <w:lang w:val="sr-Cyrl-RS"/>
        </w:rPr>
        <w:t>од петог до осмог разреда</w:t>
      </w:r>
    </w:p>
    <w:p w:rsidR="009B0BAC" w:rsidRPr="009B0BAC" w:rsidRDefault="009B0BAC" w:rsidP="009B0BAC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/>
          <w:color w:val="555555"/>
          <w:sz w:val="24"/>
          <w:szCs w:val="24"/>
          <w:lang w:val="en-U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Циљеви активности: </w:t>
      </w:r>
      <w:r w:rsidRPr="009B0BAC">
        <w:rPr>
          <w:rFonts w:ascii="Times New Roman" w:eastAsia="Times New Roman" w:hAnsi="Times New Roman"/>
          <w:sz w:val="24"/>
          <w:szCs w:val="24"/>
          <w:lang w:val="en-US"/>
        </w:rPr>
        <w:t>Оспособљавање ученика за здраву исхрану, формирање трајних навика, важност узимања разноврсних намирница у свакодневној исхрани и њеном утицају на правилан раст и развој.</w:t>
      </w:r>
      <w:r w:rsidRPr="009B0BA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B0BAC">
        <w:rPr>
          <w:rFonts w:ascii="Times New Roman" w:eastAsia="Times New Roman" w:hAnsi="Times New Roman"/>
          <w:sz w:val="24"/>
          <w:szCs w:val="24"/>
          <w:lang w:val="en-US"/>
        </w:rPr>
        <w:t>Циљ ове активности је да ученици схвате суштину здраве исхране и то примене код куће, у школи и сваком другом месту, као и то да буду упознати са поремећајем који настају услед нездраве исхране и болестима који се преносе храном.</w:t>
      </w:r>
    </w:p>
    <w:p w:rsidR="009B0BAC" w:rsidRPr="009B0BAC" w:rsidRDefault="009B0BAC" w:rsidP="009B0BAC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9B0BAC">
        <w:rPr>
          <w:rFonts w:ascii="Times New Roman" w:eastAsiaTheme="minorHAnsi" w:hAnsi="Times New Roman"/>
          <w:sz w:val="24"/>
          <w:szCs w:val="24"/>
          <w:lang w:val="en-US"/>
        </w:rPr>
        <w:t>Развијање и практиковање здравих стилова живота. Обезбеђивање подршке целовитом развоју детета, упознавање са кухињама из различитих делова света, промовисање здраве исхране и здравих стилова живота. Развој предузетничке компетенције.</w:t>
      </w:r>
    </w:p>
    <w:p w:rsidR="009B0BAC" w:rsidRPr="009B0BAC" w:rsidRDefault="009B0BAC" w:rsidP="009B0BAC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/>
          <w:color w:val="555555"/>
          <w:sz w:val="24"/>
          <w:szCs w:val="24"/>
          <w:lang w:val="en-US"/>
        </w:rPr>
      </w:pPr>
      <w:r w:rsidRPr="009B0BAC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Очекивани исходи активности: </w:t>
      </w:r>
      <w:r w:rsidRPr="009B0BAC">
        <w:rPr>
          <w:rFonts w:ascii="Times New Roman" w:eastAsiaTheme="minorHAnsi" w:hAnsi="Times New Roman"/>
          <w:sz w:val="24"/>
          <w:szCs w:val="24"/>
          <w:lang w:val="en-US"/>
        </w:rPr>
        <w:t>Ученик примењује здраве животне навике</w:t>
      </w:r>
      <w:r w:rsidRPr="009B0BAC">
        <w:rPr>
          <w:rFonts w:ascii="Times New Roman" w:eastAsiaTheme="minorHAnsi" w:hAnsi="Times New Roman"/>
          <w:sz w:val="24"/>
          <w:szCs w:val="24"/>
          <w:lang w:val="sr-Cyrl-RS"/>
        </w:rPr>
        <w:t xml:space="preserve">, схвата значај здраве исхране на целокупан раст и развој, као последицама нездраве исхране. </w:t>
      </w:r>
      <w:r w:rsidRPr="009B0BA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9B0BAC">
        <w:rPr>
          <w:rFonts w:ascii="Times New Roman" w:eastAsiaTheme="minorHAnsi" w:hAnsi="Times New Roman"/>
          <w:sz w:val="24"/>
          <w:szCs w:val="24"/>
          <w:lang w:val="sr-Cyrl-RS"/>
        </w:rPr>
        <w:t>У</w:t>
      </w:r>
      <w:r w:rsidRPr="009B0BAC">
        <w:rPr>
          <w:rFonts w:ascii="Times New Roman" w:eastAsiaTheme="minorHAnsi" w:hAnsi="Times New Roman"/>
          <w:sz w:val="24"/>
          <w:szCs w:val="24"/>
          <w:lang w:val="en-US"/>
        </w:rPr>
        <w:t>познат је са интернационалним кухињама, јелима и културама различитих народа, зна да рукује прибором за јело.</w:t>
      </w:r>
      <w:r w:rsidRPr="009B0BAC">
        <w:rPr>
          <w:rFonts w:ascii="Times New Roman" w:eastAsia="Times New Roman" w:hAnsi="Times New Roman"/>
          <w:color w:val="555555"/>
          <w:sz w:val="24"/>
          <w:szCs w:val="24"/>
          <w:lang w:val="en-US"/>
        </w:rPr>
        <w:t xml:space="preserve">  </w:t>
      </w:r>
      <w:r w:rsidRPr="009B0BAC">
        <w:rPr>
          <w:rFonts w:ascii="Times New Roman" w:eastAsia="Times New Roman" w:hAnsi="Times New Roman"/>
          <w:sz w:val="24"/>
          <w:szCs w:val="24"/>
          <w:lang w:val="en-US"/>
        </w:rPr>
        <w:t>Стицање знања о значају правилне исхране и да се исхраном уноси шест главних врста супстанци битних за функционисање људског организма, као и њихову заступљеност. Препознавање еколошки и генетски модификоване хране. Стиче знања о припреми и чувању намирница ( конзервисању), планирању дневних оброка и састављању јеловника. Формирање практичних знања и вештина за послуживање хране, културних навика приликом узимања хране, као и неговање културе ис</w:t>
      </w:r>
      <w:r w:rsidRPr="009B0BAC">
        <w:rPr>
          <w:rFonts w:ascii="Times New Roman" w:eastAsia="Times New Roman" w:hAnsi="Times New Roman"/>
          <w:sz w:val="24"/>
          <w:szCs w:val="24"/>
          <w:lang w:val="sr-Cyrl-RS"/>
        </w:rPr>
        <w:t>х</w:t>
      </w:r>
      <w:r w:rsidRPr="009B0BAC">
        <w:rPr>
          <w:rFonts w:ascii="Times New Roman" w:eastAsia="Times New Roman" w:hAnsi="Times New Roman"/>
          <w:sz w:val="24"/>
          <w:szCs w:val="24"/>
          <w:lang w:val="en-US"/>
        </w:rPr>
        <w:t>ране и живота уопште</w:t>
      </w:r>
    </w:p>
    <w:p w:rsidR="009B0BAC" w:rsidRPr="009B0BAC" w:rsidRDefault="009B0BAC" w:rsidP="009B0BAC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tbl>
      <w:tblPr>
        <w:tblStyle w:val="TableGrid2"/>
        <w:tblpPr w:leftFromText="180" w:rightFromText="180" w:vertAnchor="text" w:horzAnchor="margin" w:tblpXSpec="center" w:tblpY="663"/>
        <w:tblW w:w="0" w:type="auto"/>
        <w:tblLook w:val="04A0" w:firstRow="1" w:lastRow="0" w:firstColumn="1" w:lastColumn="0" w:noHBand="0" w:noVBand="1"/>
      </w:tblPr>
      <w:tblGrid>
        <w:gridCol w:w="1101"/>
        <w:gridCol w:w="6171"/>
      </w:tblGrid>
      <w:tr w:rsidR="009B0BAC" w:rsidRPr="009B0BAC" w:rsidTr="00AC6029">
        <w:trPr>
          <w:trHeight w:val="51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Ред. бр.</w:t>
            </w:r>
          </w:p>
        </w:tc>
        <w:tc>
          <w:tcPr>
            <w:tcW w:w="6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Активности</w:t>
            </w:r>
          </w:p>
        </w:tc>
      </w:tr>
      <w:tr w:rsidR="009B0BAC" w:rsidRPr="009B0BAC" w:rsidTr="00AC6029">
        <w:trPr>
          <w:trHeight w:val="51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AC" w:rsidRPr="009B0BAC" w:rsidRDefault="009B0BAC" w:rsidP="009B0BAC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AC" w:rsidRPr="009B0BAC" w:rsidRDefault="009B0BAC" w:rsidP="009B0BAC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B0BAC" w:rsidRPr="009B0BAC" w:rsidTr="00AC6029">
        <w:trPr>
          <w:trHeight w:val="4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Здравље на уста улази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радионица: Значај здраве исхране за раст и развој ) 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Пирамида исхране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радионица, израда паноа)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З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имница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 (презентација)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Јеловник, састављање ( радионица)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Последице неправилне исхране ( филм, презентација 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Припрема салата, сокова и млечних напитака ( здрави напици који ће бити представљени на хуманитарном базару)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7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Аранжирање хране, стола и послуживање ( практичан рад)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8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Божићна и Новогодишња трпеза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презентација, практичан рад)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Органска и ГМО храна ( радионица, израда паноа)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10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Бонтон за трпезом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презентација, практичан рад)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11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Кухиње разних народа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филм, презентација,израда паноа)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12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Ускршња трпеза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(практичан рад)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13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Свеже поврће  из моје баште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практичан рад)</w:t>
            </w:r>
          </w:p>
        </w:tc>
      </w:tr>
      <w:tr w:rsidR="009B0BAC" w:rsidRPr="009B0BAC" w:rsidTr="00AC60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sr-Cyrl-RS"/>
              </w:rPr>
              <w:t>4</w:t>
            </w:r>
            <w:r w:rsidRPr="009B0BAC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AC" w:rsidRPr="009B0BAC" w:rsidRDefault="009B0BAC" w:rsidP="009B0BA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9B0BA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Сад смо прави мали кувари</w:t>
            </w:r>
            <w:r w:rsidRPr="009B0BAC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( практичан рад )</w:t>
            </w:r>
          </w:p>
        </w:tc>
      </w:tr>
    </w:tbl>
    <w:p w:rsidR="007526D4" w:rsidRDefault="007526D4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C51D00" w:rsidRPr="00E2130F" w:rsidRDefault="00C51D00" w:rsidP="00E2130F">
      <w:pPr>
        <w:tabs>
          <w:tab w:val="left" w:pos="564"/>
        </w:tabs>
        <w:ind w:left="360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:rsidR="00E2130F" w:rsidRDefault="00E2130F"/>
    <w:p w:rsidR="002772D6" w:rsidRDefault="002772D6"/>
    <w:p w:rsidR="002772D6" w:rsidRDefault="002772D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Default="002468E6"/>
    <w:p w:rsidR="002468E6" w:rsidRPr="002468E6" w:rsidRDefault="002468E6" w:rsidP="002468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Latn-RS"/>
        </w:rPr>
      </w:pPr>
      <w:r w:rsidRPr="002468E6">
        <w:rPr>
          <w:rFonts w:ascii="Times New Roman" w:hAnsi="Times New Roman"/>
          <w:b/>
          <w:sz w:val="32"/>
          <w:szCs w:val="32"/>
          <w:lang w:val="sr-Latn-RS"/>
        </w:rPr>
        <w:t>X</w:t>
      </w:r>
    </w:p>
    <w:p w:rsidR="002468E6" w:rsidRPr="002468E6" w:rsidRDefault="002468E6" w:rsidP="002468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Latn-RS"/>
        </w:rPr>
      </w:pPr>
    </w:p>
    <w:p w:rsidR="002468E6" w:rsidRPr="002468E6" w:rsidRDefault="002468E6" w:rsidP="002468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2468E6">
        <w:rPr>
          <w:rFonts w:ascii="Times New Roman" w:hAnsi="Times New Roman"/>
          <w:b/>
          <w:sz w:val="32"/>
          <w:szCs w:val="32"/>
          <w:lang w:val="sr-Cyrl-CS"/>
        </w:rPr>
        <w:t>ЧАС ОДЕЉЕЊСКОГ СТАРЕШИНЕ</w:t>
      </w:r>
    </w:p>
    <w:p w:rsidR="002468E6" w:rsidRPr="002468E6" w:rsidRDefault="002468E6" w:rsidP="002468E6">
      <w:pPr>
        <w:tabs>
          <w:tab w:val="left" w:pos="4096"/>
        </w:tabs>
        <w:rPr>
          <w:rFonts w:ascii="Times New Roman" w:hAnsi="Times New Roman"/>
          <w:color w:val="525252" w:themeColor="accent3" w:themeShade="80"/>
          <w:sz w:val="24"/>
          <w:szCs w:val="24"/>
          <w:lang w:val="sr-Cyrl-CS"/>
        </w:rPr>
      </w:pPr>
    </w:p>
    <w:p w:rsidR="002468E6" w:rsidRPr="002468E6" w:rsidRDefault="002468E6" w:rsidP="002468E6">
      <w:pPr>
        <w:rPr>
          <w:rFonts w:ascii="Times New Roman" w:hAnsi="Times New Roman"/>
          <w:sz w:val="24"/>
          <w:szCs w:val="24"/>
          <w:lang w:val="sr-Cyrl-CS"/>
        </w:rPr>
      </w:pPr>
    </w:p>
    <w:p w:rsidR="002468E6" w:rsidRPr="002468E6" w:rsidRDefault="002468E6" w:rsidP="002468E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3"/>
        <w:rPr>
          <w:rFonts w:ascii="Times New Roman" w:eastAsiaTheme="majorEastAsia" w:hAnsi="Times New Roman"/>
          <w:b/>
          <w:bCs/>
          <w:iCs/>
          <w:sz w:val="24"/>
          <w:szCs w:val="24"/>
          <w:u w:val="single"/>
          <w:lang w:val="en-US"/>
        </w:rPr>
      </w:pPr>
      <w:r w:rsidRPr="002468E6">
        <w:rPr>
          <w:rFonts w:ascii="Times New Roman" w:eastAsiaTheme="majorEastAsia" w:hAnsi="Times New Roman"/>
          <w:b/>
          <w:bCs/>
          <w:iCs/>
          <w:sz w:val="28"/>
          <w:szCs w:val="28"/>
          <w:u w:val="single"/>
          <w:lang w:val="en-US"/>
        </w:rPr>
        <w:t>10.1.Радни послови и задаци одеље</w:t>
      </w:r>
      <w:r w:rsidRPr="002468E6">
        <w:rPr>
          <w:rFonts w:ascii="Times New Roman" w:eastAsiaTheme="majorEastAsia" w:hAnsi="Times New Roman"/>
          <w:b/>
          <w:bCs/>
          <w:iCs/>
          <w:sz w:val="28"/>
          <w:szCs w:val="28"/>
          <w:u w:val="single"/>
          <w:lang w:val="sr-Cyrl-CS"/>
        </w:rPr>
        <w:t>њ</w:t>
      </w:r>
      <w:r w:rsidRPr="002468E6">
        <w:rPr>
          <w:rFonts w:ascii="Times New Roman" w:eastAsiaTheme="majorEastAsia" w:hAnsi="Times New Roman"/>
          <w:b/>
          <w:bCs/>
          <w:iCs/>
          <w:sz w:val="28"/>
          <w:szCs w:val="28"/>
          <w:u w:val="single"/>
          <w:lang w:val="en-US"/>
        </w:rPr>
        <w:t>ског  старешине</w:t>
      </w:r>
      <w:r w:rsidRPr="002468E6">
        <w:rPr>
          <w:rFonts w:ascii="Times New Roman" w:eastAsiaTheme="majorEastAsia" w:hAnsi="Times New Roman"/>
          <w:b/>
          <w:bCs/>
          <w:iCs/>
          <w:sz w:val="24"/>
          <w:szCs w:val="24"/>
          <w:u w:val="single"/>
          <w:lang w:val="en-US"/>
        </w:rPr>
        <w:t>:</w:t>
      </w:r>
    </w:p>
    <w:p w:rsidR="002468E6" w:rsidRPr="002468E6" w:rsidRDefault="002468E6" w:rsidP="002468E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3"/>
        <w:rPr>
          <w:rFonts w:ascii="Times New Roman" w:eastAsiaTheme="majorEastAsia" w:hAnsi="Times New Roman"/>
          <w:b/>
          <w:bCs/>
          <w:iCs/>
          <w:sz w:val="24"/>
          <w:szCs w:val="24"/>
          <w:u w:val="single"/>
          <w:lang w:val="en-US"/>
        </w:rPr>
      </w:pPr>
      <w:r w:rsidRPr="002468E6">
        <w:rPr>
          <w:rFonts w:ascii="Times New Roman" w:eastAsiaTheme="majorEastAsia" w:hAnsi="Times New Roman"/>
          <w:b/>
          <w:bCs/>
          <w:iCs/>
          <w:sz w:val="24"/>
          <w:szCs w:val="24"/>
          <w:u w:val="single"/>
          <w:lang w:val="en-US"/>
        </w:rPr>
        <w:t>у односу на ученика - појединца: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Пријем и помоћ у адаптацији на школску средину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Прикупљање релевантних података о ученику (од родитеља, учитеља, педагога, психолога, лекара, наставника)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Систематично бележење података о развоју и школском напредовању ученика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Посматрање понашања ученика у школи и ван школским ситуацијама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Саветодавни рад у решавању школских проблема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Примена мотивационих васпитних средстава у подстицању позитивног и осујећењу негативног понашања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Решавање конкретних проблема ученика из одељења (исхрана, превоз, смештај у продужени боравак, путовање, професионална оријентација)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Брига о здравственом стању и физичком развоју ученика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Интензивна сарадња са стручном службом ради подстицаја активности са даровитим ученицима и брига о ученицима који заостају у развоју и ученицима са проблемима у понашању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Иницирање корективног рада са ученицима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Израда анализе успеха ученика</w:t>
      </w:r>
    </w:p>
    <w:p w:rsidR="002468E6" w:rsidRPr="002468E6" w:rsidRDefault="002468E6" w:rsidP="002468E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3"/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</w:pP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u w:val="single"/>
          <w:lang w:val="en-US"/>
        </w:rPr>
        <w:t>у односу на одељењску заједницу</w:t>
      </w: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  <w:t>: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Организовање учења, игре и рада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Изграђивање имиџа одељењске заједнице (амблем, симбол, име) и осећања припадности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Реализовање одређених програма рада са одељењском заједницом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Активност на стварању здравог језгра одељења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Помоћ у организовању одељењске заједнице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Подстицање одељењске заједнице у креирању програма рада одељењске заједнице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Укључивање одељења у шире активности школе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Организовање екскурзија и излета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Укључивање стручних лица из друштвене средине у сарадњи са одељењском заједницом (уметници, новинари, лекари, јавне личности) јер школа треба да буде "отворен систем"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Укључивање ученика у културно-уметничка друштва, дечје и омладинске организације, библиотеке и др.</w:t>
      </w:r>
    </w:p>
    <w:p w:rsidR="002468E6" w:rsidRPr="002468E6" w:rsidRDefault="002468E6" w:rsidP="002468E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3"/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</w:pP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u w:val="single"/>
          <w:lang w:val="en-US"/>
        </w:rPr>
        <w:t>у односу на родитеље</w:t>
      </w: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  <w:t>: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Упознавање родитеља, породичног амбијента и прикупљање података неопходних за сарадњу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Информисање родитеља о њиховим правима и обавезама у односу на школовање и школу њиховог детета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Организовање родитељских састанака (одељењских и групних) - тематских, редовних, ванредних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Подстицање родитеља на индивидуалне контакте са одељењским старешином и наставницима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Упућивање родитеља у педагошко - психолошко образовање ("Школа за родитеље"-избор популарне литературе)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Информисање родитеља о важним активностима школе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Посећивање породица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Организовање заједничких разговора са наставницима и родитељима</w:t>
      </w:r>
    </w:p>
    <w:p w:rsidR="002468E6" w:rsidRPr="002468E6" w:rsidRDefault="002468E6" w:rsidP="002468E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3"/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</w:pP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u w:val="single"/>
          <w:lang w:val="en-US"/>
        </w:rPr>
        <w:t>у односу на стручне органе</w:t>
      </w: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  <w:t>: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Учешће у изради годишњег плана рада школе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Израда плана рада одељењског старешине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Остваривање увида у редовност наставе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Брига и решавање ситуација оптерећености ученика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Сарадња са наставницима у вези са избором ученика за такмичења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Размена мишљења и усаглашавање ставова са наставницима у  доношењу одлука о изрицању васпитно-дисциплинских мера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Учешће у идентификацији ученика за додатни рад и допунску наставу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Планирање, вођење и извештавање о раду одељењских већа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Стручно усавршавање у оквиру одељењског и наставничког већа која ће се односити на улогу и рад одељењског старешине</w:t>
      </w:r>
    </w:p>
    <w:p w:rsidR="002468E6" w:rsidRPr="002468E6" w:rsidRDefault="002468E6" w:rsidP="002468E6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3"/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</w:pP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u w:val="single"/>
          <w:lang w:val="en-US"/>
        </w:rPr>
        <w:t>у односу на педагошку документацију</w:t>
      </w:r>
      <w:r w:rsidRPr="002468E6">
        <w:rPr>
          <w:rFonts w:ascii="Times New Roman" w:eastAsiaTheme="majorEastAsia" w:hAnsi="Times New Roman"/>
          <w:b/>
          <w:bCs/>
          <w:i/>
          <w:iCs/>
          <w:sz w:val="24"/>
          <w:szCs w:val="24"/>
          <w:lang w:val="en-US"/>
        </w:rPr>
        <w:t>: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Сарадња са дир</w:t>
      </w:r>
      <w:r w:rsidRPr="002468E6">
        <w:rPr>
          <w:rFonts w:ascii="Times New Roman" w:eastAsia="Times New Roman" w:hAnsi="Times New Roman"/>
          <w:sz w:val="24"/>
          <w:szCs w:val="24"/>
          <w:lang w:val="sl-SI"/>
        </w:rPr>
        <w:t>е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ктором школе и стручним сарадницима на плану уједначавања вођења педагошке докумцнтације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Ажурно и прецизно вођење матичне  књиге</w:t>
      </w:r>
    </w:p>
    <w:p w:rsidR="002468E6" w:rsidRPr="002468E6" w:rsidRDefault="002468E6" w:rsidP="002468E6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468E6">
        <w:rPr>
          <w:rFonts w:ascii="Times New Roman" w:eastAsia="Times New Roman" w:hAnsi="Times New Roman"/>
          <w:sz w:val="24"/>
          <w:szCs w:val="24"/>
          <w:lang w:val="sr-Cyrl-CS"/>
        </w:rPr>
        <w:t xml:space="preserve">- </w:t>
      </w:r>
      <w:r w:rsidRPr="002468E6">
        <w:rPr>
          <w:rFonts w:ascii="Times New Roman" w:eastAsia="Times New Roman" w:hAnsi="Times New Roman"/>
          <w:sz w:val="24"/>
          <w:szCs w:val="24"/>
          <w:lang w:val="ru-RU"/>
        </w:rPr>
        <w:t>Савесно,  прецизно и садржајно  вођење   записника  са  састанака  одељењских  већа, наставничког већа и родитељских састанака</w:t>
      </w:r>
    </w:p>
    <w:p w:rsidR="002468E6" w:rsidRPr="002468E6" w:rsidRDefault="002468E6" w:rsidP="002468E6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2468E6">
        <w:rPr>
          <w:rFonts w:ascii="Times New Roman" w:hAnsi="Times New Roman"/>
          <w:sz w:val="24"/>
          <w:szCs w:val="24"/>
          <w:lang w:val="ru-RU"/>
        </w:rPr>
        <w:t>Наведени послови и задаци одељењског старешине могу да послуже само као оријен</w:t>
      </w:r>
      <w:r w:rsidRPr="002468E6">
        <w:rPr>
          <w:rFonts w:ascii="Times New Roman" w:hAnsi="Times New Roman"/>
          <w:sz w:val="24"/>
          <w:szCs w:val="24"/>
          <w:lang w:val="ru-RU"/>
        </w:rPr>
        <w:softHyphen/>
        <w:t>тациона програмска основа која се може дограђивати у зависности од сазнања до којих ј</w:t>
      </w:r>
      <w:r w:rsidRPr="002468E6">
        <w:rPr>
          <w:rFonts w:ascii="Times New Roman" w:hAnsi="Times New Roman"/>
          <w:sz w:val="24"/>
          <w:szCs w:val="24"/>
          <w:lang w:val="sl-SI"/>
        </w:rPr>
        <w:t>е</w:t>
      </w:r>
      <w:r w:rsidRPr="002468E6">
        <w:rPr>
          <w:rFonts w:ascii="Times New Roman" w:hAnsi="Times New Roman"/>
          <w:sz w:val="24"/>
          <w:szCs w:val="24"/>
          <w:lang w:val="ru-RU"/>
        </w:rPr>
        <w:t xml:space="preserve"> од</w:t>
      </w:r>
      <w:r w:rsidRPr="002468E6">
        <w:rPr>
          <w:rFonts w:ascii="Times New Roman" w:hAnsi="Times New Roman"/>
          <w:sz w:val="24"/>
          <w:szCs w:val="24"/>
          <w:lang w:val="sl-SI"/>
        </w:rPr>
        <w:t>е</w:t>
      </w:r>
      <w:r w:rsidRPr="002468E6">
        <w:rPr>
          <w:rFonts w:ascii="Times New Roman" w:hAnsi="Times New Roman"/>
          <w:sz w:val="24"/>
          <w:szCs w:val="24"/>
          <w:lang w:val="ru-RU"/>
        </w:rPr>
        <w:t>љ</w:t>
      </w:r>
      <w:r w:rsidRPr="002468E6">
        <w:rPr>
          <w:rFonts w:ascii="Times New Roman" w:hAnsi="Times New Roman"/>
          <w:sz w:val="24"/>
          <w:szCs w:val="24"/>
          <w:lang w:val="sl-SI"/>
        </w:rPr>
        <w:t>е</w:t>
      </w:r>
      <w:r w:rsidRPr="002468E6">
        <w:rPr>
          <w:rFonts w:ascii="Times New Roman" w:hAnsi="Times New Roman"/>
          <w:sz w:val="24"/>
          <w:szCs w:val="24"/>
          <w:lang w:val="ru-RU"/>
        </w:rPr>
        <w:t>њски старешина дошао у свом раду са у</w:t>
      </w:r>
      <w:r w:rsidRPr="002468E6">
        <w:rPr>
          <w:rFonts w:ascii="Times New Roman" w:hAnsi="Times New Roman"/>
          <w:sz w:val="24"/>
          <w:szCs w:val="24"/>
          <w:lang w:val="sl-SI"/>
        </w:rPr>
        <w:t>ч</w:t>
      </w:r>
      <w:r w:rsidRPr="002468E6">
        <w:rPr>
          <w:rFonts w:ascii="Times New Roman" w:hAnsi="Times New Roman"/>
          <w:sz w:val="24"/>
          <w:szCs w:val="24"/>
          <w:lang w:val="ru-RU"/>
        </w:rPr>
        <w:t>еницима, наставницима, стручним сарадницима и родитељима.</w:t>
      </w:r>
    </w:p>
    <w:p w:rsidR="002468E6" w:rsidRPr="002468E6" w:rsidRDefault="00901BDD" w:rsidP="002468E6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10.2. </w:t>
      </w:r>
      <w:r w:rsidR="002468E6" w:rsidRPr="002468E6">
        <w:rPr>
          <w:rFonts w:ascii="Times New Roman" w:hAnsi="Times New Roman"/>
          <w:b/>
          <w:sz w:val="24"/>
          <w:szCs w:val="24"/>
          <w:lang w:val="sr-Cyrl-CS"/>
        </w:rPr>
        <w:t>Планови рада за час одељењског старешине саставни су део Годишњег плана рада школе и налазе се у прилогу овог документа ( ПРИЛОГ 6 ).</w:t>
      </w:r>
    </w:p>
    <w:p w:rsidR="002468E6" w:rsidRPr="002468E6" w:rsidRDefault="002468E6" w:rsidP="002468E6"/>
    <w:p w:rsidR="0091386C" w:rsidRPr="0091386C" w:rsidRDefault="0091386C" w:rsidP="0091386C">
      <w:pPr>
        <w:jc w:val="center"/>
        <w:rPr>
          <w:rFonts w:ascii="Times New Roman" w:hAnsi="Times New Roman"/>
          <w:b/>
          <w:sz w:val="40"/>
          <w:szCs w:val="40"/>
          <w:u w:val="single"/>
          <w:lang w:val="sr-Latn-RS"/>
        </w:rPr>
      </w:pPr>
      <w:r w:rsidRPr="0091386C">
        <w:rPr>
          <w:rFonts w:ascii="Times New Roman" w:hAnsi="Times New Roman"/>
          <w:b/>
          <w:sz w:val="40"/>
          <w:szCs w:val="40"/>
        </w:rPr>
        <w:t>X</w:t>
      </w:r>
      <w:r w:rsidRPr="0091386C">
        <w:rPr>
          <w:rFonts w:ascii="Times New Roman" w:hAnsi="Times New Roman"/>
          <w:b/>
          <w:sz w:val="40"/>
          <w:szCs w:val="40"/>
          <w:lang w:val="sr-Latn-RS"/>
        </w:rPr>
        <w:t>I</w:t>
      </w:r>
    </w:p>
    <w:p w:rsidR="0091386C" w:rsidRPr="0091386C" w:rsidRDefault="0091386C" w:rsidP="0091386C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 w:rsidRPr="0091386C">
        <w:rPr>
          <w:rFonts w:ascii="Times New Roman" w:hAnsi="Times New Roman"/>
          <w:b/>
          <w:sz w:val="40"/>
          <w:szCs w:val="40"/>
          <w:lang w:val="sr-Cyrl-CS"/>
        </w:rPr>
        <w:t>Остали планови</w:t>
      </w:r>
    </w:p>
    <w:p w:rsidR="0091386C" w:rsidRPr="0091386C" w:rsidRDefault="0091386C" w:rsidP="0091386C">
      <w:pPr>
        <w:rPr>
          <w:rFonts w:ascii="Times New Roman" w:hAnsi="Times New Roman"/>
          <w:sz w:val="24"/>
          <w:szCs w:val="24"/>
          <w:lang w:val="sr-Cyrl-CS"/>
        </w:rPr>
      </w:pPr>
    </w:p>
    <w:p w:rsidR="0091386C" w:rsidRPr="0091386C" w:rsidRDefault="0091386C" w:rsidP="0091386C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91386C">
        <w:rPr>
          <w:rFonts w:ascii="Times New Roman" w:hAnsi="Times New Roman"/>
          <w:b/>
          <w:sz w:val="28"/>
          <w:szCs w:val="28"/>
          <w:u w:val="single"/>
          <w:lang w:val="sr-Latn-RS"/>
        </w:rPr>
        <w:t>11.</w:t>
      </w:r>
      <w:r w:rsidRPr="0091386C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1. </w:t>
      </w:r>
      <w:r w:rsidRPr="0091386C">
        <w:rPr>
          <w:rFonts w:ascii="Times New Roman" w:hAnsi="Times New Roman"/>
          <w:b/>
          <w:sz w:val="28"/>
          <w:szCs w:val="28"/>
          <w:u w:val="single"/>
          <w:lang w:val="sr-Cyrl-RS"/>
        </w:rPr>
        <w:t>С</w:t>
      </w:r>
      <w:r w:rsidRPr="0091386C">
        <w:rPr>
          <w:rFonts w:ascii="Times New Roman" w:hAnsi="Times New Roman"/>
          <w:b/>
          <w:sz w:val="28"/>
          <w:szCs w:val="28"/>
          <w:u w:val="single"/>
          <w:lang w:val="sr-Cyrl-CS"/>
        </w:rPr>
        <w:t>арадњ</w:t>
      </w:r>
      <w:r w:rsidRPr="0091386C">
        <w:rPr>
          <w:rFonts w:ascii="Times New Roman" w:hAnsi="Times New Roman"/>
          <w:b/>
          <w:sz w:val="28"/>
          <w:szCs w:val="28"/>
          <w:u w:val="single"/>
          <w:lang w:val="sr-Latn-RS"/>
        </w:rPr>
        <w:t>a</w:t>
      </w:r>
      <w:r w:rsidRPr="0091386C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са родитељима и друштвеном средином</w:t>
      </w:r>
    </w:p>
    <w:p w:rsidR="0091386C" w:rsidRPr="0091386C" w:rsidRDefault="0091386C" w:rsidP="0091386C">
      <w:pPr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91386C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Ради укључивања родитеља у васпитн</w:t>
      </w:r>
      <w:r w:rsidRPr="0091386C">
        <w:rPr>
          <w:rFonts w:ascii="Times New Roman" w:hAnsi="Times New Roman"/>
          <w:sz w:val="24"/>
          <w:szCs w:val="24"/>
          <w:lang w:val="sr-Cyrl-CS"/>
        </w:rPr>
        <w:t>о-образовни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 рад школе као и праћење и подстицање развоја њихове деце и усклађивања педагошког деловања породице и наставника, школа остварује: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1.Међусобно информисање родитеља и наставника о: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1386C">
        <w:rPr>
          <w:rFonts w:ascii="Times New Roman" w:hAnsi="Times New Roman"/>
          <w:sz w:val="24"/>
          <w:szCs w:val="24"/>
          <w:lang w:val="ru-RU"/>
        </w:rPr>
        <w:t>- Здрављу, психофизичком и социјалном развоју ученика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1386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1386C">
        <w:rPr>
          <w:rFonts w:ascii="Times New Roman" w:hAnsi="Times New Roman"/>
          <w:sz w:val="24"/>
          <w:szCs w:val="24"/>
          <w:lang w:val="ru-RU"/>
        </w:rPr>
        <w:t>- Резултатима учења и понашања ученика као и ваннаставним и ваншколским активностима,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1386C">
        <w:rPr>
          <w:rFonts w:ascii="Times New Roman" w:hAnsi="Times New Roman"/>
          <w:sz w:val="24"/>
          <w:szCs w:val="24"/>
          <w:lang w:val="ru-RU"/>
        </w:rPr>
        <w:t xml:space="preserve"> - Условима живота </w:t>
      </w:r>
      <w:r w:rsidRPr="0091386C">
        <w:rPr>
          <w:rFonts w:ascii="Times New Roman" w:hAnsi="Times New Roman"/>
          <w:sz w:val="24"/>
          <w:szCs w:val="24"/>
          <w:lang w:val="sl-SI"/>
        </w:rPr>
        <w:t>у</w:t>
      </w:r>
      <w:r w:rsidRPr="0091386C">
        <w:rPr>
          <w:rFonts w:ascii="Times New Roman" w:hAnsi="Times New Roman"/>
          <w:sz w:val="24"/>
          <w:szCs w:val="24"/>
          <w:lang w:val="ru-RU"/>
        </w:rPr>
        <w:t xml:space="preserve"> породици, школи и друштвеној средини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1386C">
        <w:rPr>
          <w:rFonts w:ascii="Times New Roman" w:hAnsi="Times New Roman"/>
          <w:sz w:val="24"/>
          <w:szCs w:val="24"/>
          <w:lang w:val="sr-Cyrl-CS"/>
        </w:rPr>
        <w:t>2</w:t>
      </w:r>
      <w:r w:rsidRPr="0091386C">
        <w:rPr>
          <w:rFonts w:ascii="Times New Roman" w:hAnsi="Times New Roman"/>
          <w:sz w:val="24"/>
          <w:szCs w:val="24"/>
          <w:lang w:val="hr-HR"/>
        </w:rPr>
        <w:t>. Сарадња са родитељима у реализацији неких задатака и делова Годишњег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п</w:t>
      </w:r>
      <w:r w:rsidRPr="0091386C">
        <w:rPr>
          <w:rFonts w:ascii="Times New Roman" w:hAnsi="Times New Roman"/>
          <w:sz w:val="24"/>
          <w:szCs w:val="24"/>
          <w:lang w:val="sr-Cyrl-CS"/>
        </w:rPr>
        <w:t>лана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 рада школе.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sr-Cyrl-CS"/>
        </w:rPr>
        <w:t xml:space="preserve">  3</w:t>
      </w:r>
      <w:r w:rsidRPr="0091386C">
        <w:rPr>
          <w:rFonts w:ascii="Times New Roman" w:hAnsi="Times New Roman"/>
          <w:sz w:val="24"/>
          <w:szCs w:val="24"/>
          <w:lang w:val="hr-HR"/>
        </w:rPr>
        <w:t>. Укључивање родитеља у обезбеђивању услова за успешнији рад школе.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sr-Cyrl-CS"/>
        </w:rPr>
        <w:t xml:space="preserve">  4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. Школа има Савет родитеља </w:t>
      </w:r>
      <w:r w:rsidRPr="0091386C">
        <w:rPr>
          <w:rFonts w:ascii="Times New Roman" w:hAnsi="Times New Roman"/>
          <w:sz w:val="24"/>
          <w:szCs w:val="24"/>
          <w:lang w:val="sr-Cyrl-CS"/>
        </w:rPr>
        <w:t>који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 разматра питања ученика,школског календара, екскурзија, услова рада школе и друга питања предвиђена Статутом школе. Број чланова Савета родитеља утврђен је Статутом школе.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1386C">
        <w:rPr>
          <w:rFonts w:ascii="Times New Roman" w:hAnsi="Times New Roman"/>
          <w:sz w:val="24"/>
          <w:szCs w:val="24"/>
          <w:lang w:val="sr-Cyrl-RS"/>
        </w:rPr>
        <w:t>5. Реализација „Отворених дана школе“ ( два пута током полугодишта).</w:t>
      </w:r>
    </w:p>
    <w:p w:rsidR="0091386C" w:rsidRPr="0091386C" w:rsidRDefault="0091386C" w:rsidP="0091386C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540"/>
        <w:outlineLvl w:val="1"/>
        <w:rPr>
          <w:rFonts w:ascii="Times New Roman" w:eastAsiaTheme="majorEastAsia" w:hAnsi="Times New Roman"/>
          <w:b/>
          <w:bCs/>
          <w:sz w:val="24"/>
          <w:szCs w:val="24"/>
          <w:u w:val="single"/>
          <w:lang w:val="sr-Cyrl-CS"/>
        </w:rPr>
      </w:pPr>
    </w:p>
    <w:p w:rsidR="0091386C" w:rsidRPr="0091386C" w:rsidRDefault="0091386C" w:rsidP="0091386C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20"/>
        <w:jc w:val="both"/>
        <w:outlineLvl w:val="1"/>
        <w:rPr>
          <w:rFonts w:ascii="Times New Roman" w:eastAsiaTheme="majorEastAsia" w:hAnsi="Times New Roman"/>
          <w:b/>
          <w:bCs/>
          <w:sz w:val="28"/>
          <w:szCs w:val="28"/>
          <w:lang w:val="sr-Cyrl-CS"/>
        </w:rPr>
      </w:pPr>
      <w:r w:rsidRPr="0091386C">
        <w:rPr>
          <w:rFonts w:ascii="Times New Roman" w:eastAsiaTheme="majorEastAsia" w:hAnsi="Times New Roman"/>
          <w:b/>
          <w:bCs/>
          <w:sz w:val="28"/>
          <w:szCs w:val="28"/>
          <w:lang w:val="sr-Cyrl-CS"/>
        </w:rPr>
        <w:t>11.2.Сарадња са осталим организацијама и институцијама у окружењу школе (културне. здравствене. социјалне. привредне. управне и сл.)</w:t>
      </w:r>
    </w:p>
    <w:p w:rsidR="0091386C" w:rsidRPr="0091386C" w:rsidRDefault="0091386C" w:rsidP="0091386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1386C" w:rsidRPr="0091386C" w:rsidRDefault="0091386C" w:rsidP="0091386C">
      <w:pPr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У овој школској години у оквиру сарадње са друштвеном средином користиће се сл</w:t>
      </w:r>
      <w:r w:rsidRPr="0091386C">
        <w:rPr>
          <w:rFonts w:ascii="Times New Roman" w:hAnsi="Times New Roman"/>
          <w:sz w:val="24"/>
          <w:szCs w:val="24"/>
        </w:rPr>
        <w:t>е</w:t>
      </w:r>
      <w:r w:rsidRPr="0091386C">
        <w:rPr>
          <w:rFonts w:ascii="Times New Roman" w:hAnsi="Times New Roman"/>
          <w:sz w:val="24"/>
          <w:szCs w:val="24"/>
          <w:lang w:val="hr-HR"/>
        </w:rPr>
        <w:t>дећи објекти:</w:t>
      </w:r>
    </w:p>
    <w:p w:rsidR="0091386C" w:rsidRPr="0091386C" w:rsidRDefault="0091386C" w:rsidP="0091386C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- Дом културе у Рудној Глави, Црнајки и Близни</w:t>
      </w:r>
    </w:p>
    <w:p w:rsidR="0091386C" w:rsidRPr="0091386C" w:rsidRDefault="0091386C" w:rsidP="0091386C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- Спортски терени СД Рудна Глава и СД Црнајка</w:t>
      </w:r>
    </w:p>
    <w:p w:rsidR="0091386C" w:rsidRPr="0091386C" w:rsidRDefault="0091386C" w:rsidP="0091386C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- Здравствена амбуланта Рудна Глава.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Поменути објекти ће се користити за остваривање културних, спортских и здравствених активности уч</w:t>
      </w:r>
      <w:r w:rsidRPr="0091386C">
        <w:rPr>
          <w:rFonts w:ascii="Times New Roman" w:hAnsi="Times New Roman"/>
          <w:sz w:val="24"/>
          <w:szCs w:val="24"/>
          <w:lang w:val="sr-Cyrl-CS"/>
        </w:rPr>
        <w:t>е</w:t>
      </w:r>
      <w:r w:rsidRPr="0091386C">
        <w:rPr>
          <w:rFonts w:ascii="Times New Roman" w:hAnsi="Times New Roman"/>
          <w:sz w:val="24"/>
          <w:szCs w:val="24"/>
          <w:lang w:val="hr-HR"/>
        </w:rPr>
        <w:t>ника.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 xml:space="preserve">Школа ће </w:t>
      </w:r>
      <w:r w:rsidRPr="0091386C">
        <w:rPr>
          <w:rFonts w:ascii="Times New Roman" w:hAnsi="Times New Roman"/>
          <w:sz w:val="24"/>
          <w:szCs w:val="24"/>
          <w:lang w:val="sr-Cyrl-CS"/>
        </w:rPr>
        <w:t xml:space="preserve">као и претходних година по потреби 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сарађивати и са </w:t>
      </w:r>
      <w:r w:rsidRPr="0091386C">
        <w:rPr>
          <w:rFonts w:ascii="Times New Roman" w:hAnsi="Times New Roman"/>
          <w:sz w:val="24"/>
          <w:szCs w:val="24"/>
          <w:lang w:val="sr-Cyrl-CS"/>
        </w:rPr>
        <w:t>Центром за Социјални рад Мајданпек, Црвеним крстом Мајданпек, Медицинским центром из Мајданпека, Националним парком ''Ђердап'' из Доњег Милановца као и са НВО „Нисмо сами“( удружење грађана општине Мајданпек за борбу против рака) и Удружењем грађана „Вредне Влајне“.</w:t>
      </w:r>
    </w:p>
    <w:p w:rsidR="0091386C" w:rsidRPr="0091386C" w:rsidRDefault="0091386C" w:rsidP="0091386C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1386C">
        <w:rPr>
          <w:rFonts w:ascii="Times New Roman" w:hAnsi="Times New Roman"/>
          <w:b/>
          <w:sz w:val="28"/>
          <w:szCs w:val="28"/>
          <w:u w:val="single"/>
          <w:lang w:val="sr-Cyrl-CS"/>
        </w:rPr>
        <w:t>11.3. Школски маркетинг</w:t>
      </w:r>
      <w:r w:rsidRPr="0091386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</w:p>
    <w:p w:rsidR="0091386C" w:rsidRPr="0091386C" w:rsidRDefault="0091386C" w:rsidP="0091386C">
      <w:pPr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91386C" w:rsidRPr="0091386C" w:rsidRDefault="0091386C" w:rsidP="0091386C">
      <w:pPr>
        <w:widowControl w:val="0"/>
        <w:autoSpaceDE w:val="0"/>
        <w:autoSpaceDN w:val="0"/>
        <w:adjustRightInd w:val="0"/>
        <w:spacing w:after="0" w:line="240" w:lineRule="auto"/>
        <w:ind w:left="540" w:hanging="25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</w:pPr>
      <w:r w:rsidRPr="0091386C"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  <w:t>- Интерни маркетинг, информација и приказивање делатности школе (разглас, школски лист, билтен. изложбе, прикази. трибине и сл.)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 xml:space="preserve">  Повремено ће</w:t>
      </w:r>
      <w:r w:rsidRPr="0091386C">
        <w:rPr>
          <w:rFonts w:ascii="Times New Roman" w:hAnsi="Times New Roman"/>
          <w:sz w:val="24"/>
          <w:szCs w:val="24"/>
          <w:lang w:val="sr-Cyrl-CS"/>
        </w:rPr>
        <w:t xml:space="preserve"> се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 организовати изложбе ликовних </w:t>
      </w:r>
      <w:r w:rsidRPr="0091386C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 литерарних радова, а посебно за следеће празнике: Дан школе </w:t>
      </w:r>
      <w:r w:rsidRPr="0091386C">
        <w:rPr>
          <w:rFonts w:ascii="Times New Roman" w:hAnsi="Times New Roman"/>
          <w:sz w:val="24"/>
          <w:szCs w:val="24"/>
          <w:lang w:val="sr-Cyrl-CS"/>
        </w:rPr>
        <w:t>25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91386C">
        <w:rPr>
          <w:rFonts w:ascii="Times New Roman" w:hAnsi="Times New Roman"/>
          <w:sz w:val="24"/>
          <w:szCs w:val="24"/>
        </w:rPr>
        <w:t>март</w:t>
      </w:r>
      <w:r w:rsidRPr="0091386C">
        <w:rPr>
          <w:rFonts w:ascii="Times New Roman" w:hAnsi="Times New Roman"/>
          <w:sz w:val="24"/>
          <w:szCs w:val="24"/>
          <w:lang w:val="hr-HR"/>
        </w:rPr>
        <w:t>,</w:t>
      </w:r>
      <w:r w:rsidRPr="0091386C">
        <w:rPr>
          <w:rFonts w:ascii="Times New Roman" w:hAnsi="Times New Roman"/>
          <w:sz w:val="24"/>
          <w:szCs w:val="24"/>
          <w:lang w:val="sr-Cyrl-CS"/>
        </w:rPr>
        <w:t xml:space="preserve"> Нова година,</w:t>
      </w:r>
      <w:r w:rsidRPr="0091386C">
        <w:rPr>
          <w:rFonts w:ascii="Times New Roman" w:hAnsi="Times New Roman"/>
          <w:sz w:val="24"/>
          <w:szCs w:val="24"/>
          <w:lang w:val="hr-HR"/>
        </w:rPr>
        <w:t xml:space="preserve"> Свети Сава, Дан жена</w:t>
      </w:r>
      <w:r w:rsidRPr="0091386C">
        <w:rPr>
          <w:rFonts w:ascii="Times New Roman" w:hAnsi="Times New Roman"/>
          <w:sz w:val="24"/>
          <w:szCs w:val="24"/>
          <w:lang w:val="sr-Cyrl-RS"/>
        </w:rPr>
        <w:t>, Ускрс</w:t>
      </w:r>
      <w:r w:rsidRPr="0091386C">
        <w:rPr>
          <w:rFonts w:ascii="Times New Roman" w:hAnsi="Times New Roman"/>
          <w:sz w:val="24"/>
          <w:szCs w:val="24"/>
          <w:lang w:val="hr-HR"/>
        </w:rPr>
        <w:t>.</w:t>
      </w:r>
      <w:r w:rsidRPr="00913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1386C">
        <w:rPr>
          <w:rFonts w:ascii="Times New Roman" w:hAnsi="Times New Roman"/>
          <w:sz w:val="24"/>
          <w:szCs w:val="24"/>
          <w:lang w:val="hr-HR"/>
        </w:rPr>
        <w:t>Организоваће се књижевне вечери са ученицима, сусрет ученика са дечјим писцима</w:t>
      </w:r>
      <w:r w:rsidRPr="0091386C">
        <w:rPr>
          <w:rFonts w:ascii="Times New Roman" w:hAnsi="Times New Roman"/>
          <w:sz w:val="24"/>
          <w:szCs w:val="24"/>
          <w:lang w:val="sr-Cyrl-RS"/>
        </w:rPr>
        <w:t xml:space="preserve"> уколико буде могућности за то</w:t>
      </w:r>
      <w:r w:rsidRPr="0091386C">
        <w:rPr>
          <w:rFonts w:ascii="Times New Roman" w:hAnsi="Times New Roman"/>
          <w:sz w:val="24"/>
          <w:szCs w:val="24"/>
          <w:lang w:val="hr-HR"/>
        </w:rPr>
        <w:t>.</w:t>
      </w:r>
      <w:r w:rsidRPr="0091386C"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Pr="0091386C">
        <w:rPr>
          <w:rFonts w:ascii="Times New Roman" w:hAnsi="Times New Roman"/>
          <w:sz w:val="24"/>
          <w:szCs w:val="24"/>
          <w:lang w:val="hr-HR"/>
        </w:rPr>
        <w:t>редавања за родитеље како на родитељским састанцима, тако и посебна организовања у сарадњи са Здравственим центром из Мајданпека.</w:t>
      </w:r>
    </w:p>
    <w:p w:rsidR="0091386C" w:rsidRPr="0091386C" w:rsidRDefault="0091386C" w:rsidP="0091386C">
      <w:pPr>
        <w:widowControl w:val="0"/>
        <w:autoSpaceDE w:val="0"/>
        <w:autoSpaceDN w:val="0"/>
        <w:adjustRightInd w:val="0"/>
        <w:spacing w:after="0" w:line="240" w:lineRule="auto"/>
        <w:ind w:left="540" w:hanging="25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</w:pPr>
    </w:p>
    <w:p w:rsidR="0091386C" w:rsidRPr="0091386C" w:rsidRDefault="0091386C" w:rsidP="0091386C">
      <w:pPr>
        <w:widowControl w:val="0"/>
        <w:autoSpaceDE w:val="0"/>
        <w:autoSpaceDN w:val="0"/>
        <w:adjustRightInd w:val="0"/>
        <w:spacing w:after="0" w:line="240" w:lineRule="auto"/>
        <w:ind w:left="540" w:hanging="25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</w:pPr>
      <w:r w:rsidRPr="0091386C">
        <w:rPr>
          <w:rFonts w:ascii="Times New Roman" w:eastAsia="Times New Roman" w:hAnsi="Times New Roman"/>
          <w:b/>
          <w:sz w:val="28"/>
          <w:szCs w:val="28"/>
          <w:u w:val="single"/>
          <w:lang w:val="sr-Cyrl-RS"/>
        </w:rPr>
        <w:t>-Екстерни маркетинг. информација и приказивање делатности школе у средствима јавног информисања локалне и шире средине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1386C">
        <w:rPr>
          <w:rFonts w:ascii="Times New Roman" w:hAnsi="Times New Roman"/>
          <w:sz w:val="24"/>
          <w:szCs w:val="24"/>
          <w:lang w:val="hr-HR"/>
        </w:rPr>
        <w:t>Школа ће преко средстава информисања на територији општине Мајданпек (радио и телевизија на територији општине Мајданпек) извршити стално информисање јавности, а посебно родитеља о активностима школе на остваривању образовно-васпитних задатака.</w:t>
      </w:r>
      <w:r w:rsidRPr="0091386C">
        <w:rPr>
          <w:rFonts w:ascii="Times New Roman" w:hAnsi="Times New Roman"/>
          <w:sz w:val="24"/>
          <w:szCs w:val="24"/>
          <w:lang w:val="sr-Cyrl-CS"/>
        </w:rPr>
        <w:t xml:space="preserve"> Задужен за сарадњу са медијима је Дејан Трифуновић, директор школе.Преко друштвене мреже Фејсбук редовно се приказују активности школе и актуелна дешавања. За летопис школе је задужена библиотекар Катарина Трујановић.</w:t>
      </w:r>
      <w:r w:rsidRPr="0091386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1386C">
        <w:rPr>
          <w:rFonts w:ascii="Times New Roman" w:hAnsi="Times New Roman"/>
          <w:sz w:val="24"/>
          <w:szCs w:val="24"/>
          <w:lang w:val="sr-Cyrl-RS"/>
        </w:rPr>
        <w:t>За школски сајт је задужен наставник информатике Велибор Филиповић.</w:t>
      </w:r>
    </w:p>
    <w:p w:rsidR="0091386C" w:rsidRPr="0091386C" w:rsidRDefault="0091386C" w:rsidP="0091386C">
      <w:pPr>
        <w:jc w:val="both"/>
        <w:rPr>
          <w:rFonts w:ascii="Times New Roman" w:hAnsi="Times New Roman"/>
          <w:sz w:val="28"/>
          <w:szCs w:val="28"/>
          <w:u w:val="single"/>
          <w:lang w:val="sr-Cyrl-CS"/>
        </w:rPr>
      </w:pPr>
    </w:p>
    <w:p w:rsidR="0091386C" w:rsidRPr="0091386C" w:rsidRDefault="0091386C" w:rsidP="0091386C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</w:pPr>
      <w:r w:rsidRPr="0091386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  <w:t xml:space="preserve">11.4. </w:t>
      </w:r>
      <w:r w:rsidRPr="0091386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91386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RS"/>
        </w:rPr>
        <w:t>лан превенције употреба дрога</w:t>
      </w:r>
    </w:p>
    <w:p w:rsidR="0091386C" w:rsidRPr="0091386C" w:rsidRDefault="0091386C" w:rsidP="0091386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386C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2"/>
        <w:gridCol w:w="1939"/>
        <w:gridCol w:w="2150"/>
        <w:gridCol w:w="2195"/>
      </w:tblGrid>
      <w:tr w:rsidR="0091386C" w:rsidRPr="0091386C" w:rsidTr="00AC6029">
        <w:tc>
          <w:tcPr>
            <w:tcW w:w="331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Активности са ученицима млађег основношколског узраста :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15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Реализатори активности</w:t>
            </w:r>
          </w:p>
        </w:tc>
        <w:tc>
          <w:tcPr>
            <w:tcW w:w="221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91386C" w:rsidRPr="0091386C" w:rsidTr="00AC6029">
        <w:trPr>
          <w:trHeight w:val="2564"/>
        </w:trPr>
        <w:tc>
          <w:tcPr>
            <w:tcW w:w="331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646F7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активности којима се развија добра атмосфера у учионици, у којој се негује прихватљиво социјално понашање а редукује неприкладно ( теме : Другарски односи у одељењу,</w:t>
            </w: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Наша имена и надимци – боље упознавање, Правила за наш разред, Шта је одговорност, Прихватљиво и неприхватљиво понашање,Сарадња и узајамно подржавање,</w:t>
            </w:r>
            <w:r w:rsidRPr="009138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Изграђивање самопоштовања -  правилно вредновање понашања, Односи са другима – савладавање конфликта...</w:t>
            </w:r>
          </w:p>
        </w:tc>
        <w:tc>
          <w:tcPr>
            <w:tcW w:w="195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часовима ОС  је свакој теми посвећен цео час док ће се поједине теме провлачити и кроз градиво осталих предмета </w:t>
            </w:r>
          </w:p>
        </w:tc>
        <w:tc>
          <w:tcPr>
            <w:tcW w:w="215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старешине,педагог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1386C" w:rsidRPr="0091386C" w:rsidTr="00AC6029">
        <w:trPr>
          <w:trHeight w:val="1550"/>
        </w:trPr>
        <w:tc>
          <w:tcPr>
            <w:tcW w:w="3310" w:type="dxa"/>
          </w:tcPr>
          <w:p w:rsidR="0091386C" w:rsidRPr="0091386C" w:rsidRDefault="0091386C" w:rsidP="00646F7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Реализација радионица из програма”</w:t>
            </w: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Уа неправда“</w:t>
            </w:r>
          </w:p>
        </w:tc>
        <w:tc>
          <w:tcPr>
            <w:tcW w:w="195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Час ОС </w:t>
            </w:r>
          </w:p>
        </w:tc>
        <w:tc>
          <w:tcPr>
            <w:tcW w:w="215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старешине,педагог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1386C" w:rsidRPr="0091386C" w:rsidRDefault="0091386C" w:rsidP="0091386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1386C" w:rsidRPr="0091386C" w:rsidRDefault="0091386C" w:rsidP="0091386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1767"/>
        <w:gridCol w:w="2059"/>
        <w:gridCol w:w="2007"/>
      </w:tblGrid>
      <w:tr w:rsidR="0091386C" w:rsidRPr="0091386C" w:rsidTr="00AC6029">
        <w:tc>
          <w:tcPr>
            <w:tcW w:w="366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Активности са ученицима старијег основношколског узраста :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00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Реализатори активности</w:t>
            </w:r>
          </w:p>
        </w:tc>
        <w:tc>
          <w:tcPr>
            <w:tcW w:w="195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91386C" w:rsidRPr="0091386C" w:rsidTr="00AC6029">
        <w:tc>
          <w:tcPr>
            <w:tcW w:w="3666" w:type="dxa"/>
          </w:tcPr>
          <w:p w:rsidR="0091386C" w:rsidRPr="0091386C" w:rsidRDefault="0091386C" w:rsidP="00646F73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Упознавање ученика са јасним правилима школе у вези коришћења дроге у школским просторијама и доследно примењивање тих правила и интервенција/поступака у случају њиховог кршења (поштовање Протокола о поступању у случају присуства и коришћења психоактивних супстанци у образовно-васпитним установама);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Предавање за ученике, огласна табла</w:t>
            </w:r>
          </w:p>
        </w:tc>
        <w:tc>
          <w:tcPr>
            <w:tcW w:w="200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Педагог, Тим за заштиту, директор</w:t>
            </w:r>
          </w:p>
        </w:tc>
        <w:tc>
          <w:tcPr>
            <w:tcW w:w="195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Септембар</w:t>
            </w:r>
          </w:p>
        </w:tc>
      </w:tr>
      <w:tr w:rsidR="0091386C" w:rsidRPr="0091386C" w:rsidTr="00AC6029">
        <w:tc>
          <w:tcPr>
            <w:tcW w:w="3666" w:type="dxa"/>
          </w:tcPr>
          <w:p w:rsidR="0091386C" w:rsidRPr="0091386C" w:rsidRDefault="0091386C" w:rsidP="00646F73">
            <w:pPr>
              <w:numPr>
                <w:ilvl w:val="0"/>
                <w:numId w:val="8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Саветовање код постојања сумње на злоупотребу дрога или упућивање на саветовање, лечење и пружање других здравствених и психосоцијалних услуга;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Поступање по Протоколу  о у случају присуства и коришћења психоактивних супстанци у образовно-васпитним установама</w:t>
            </w:r>
          </w:p>
        </w:tc>
        <w:tc>
          <w:tcPr>
            <w:tcW w:w="200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Педагог,разредни старешина, Тим за заштиту,директор</w:t>
            </w:r>
          </w:p>
        </w:tc>
        <w:tc>
          <w:tcPr>
            <w:tcW w:w="195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 ( по потреби )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1386C" w:rsidRPr="0091386C" w:rsidTr="00AC6029">
        <w:tc>
          <w:tcPr>
            <w:tcW w:w="3666" w:type="dxa"/>
          </w:tcPr>
          <w:p w:rsidR="0091386C" w:rsidRPr="0091386C" w:rsidRDefault="0091386C" w:rsidP="00646F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Презентације предметних наставника на тему „Правилно коришћење хемијских материја и последице неправилног коришћења ових материја на лично здравље и могућност угрожавања живота“ и „Појам и карактеристике психоактивних супстанци и како поједине супстанце делују штетно на органе“</w:t>
            </w:r>
          </w:p>
        </w:tc>
        <w:tc>
          <w:tcPr>
            <w:tcW w:w="172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Презентација са дискусијом ( прва за све ученике виших разреда а друга за ученике седмог и осмог разреда)</w:t>
            </w:r>
          </w:p>
        </w:tc>
        <w:tc>
          <w:tcPr>
            <w:tcW w:w="200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Наставници хемије и биологије</w:t>
            </w:r>
          </w:p>
        </w:tc>
        <w:tc>
          <w:tcPr>
            <w:tcW w:w="195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Друго полугодиште школске 2018/2019.године</w:t>
            </w:r>
          </w:p>
        </w:tc>
      </w:tr>
      <w:tr w:rsidR="0091386C" w:rsidRPr="0091386C" w:rsidTr="00AC6029">
        <w:tc>
          <w:tcPr>
            <w:tcW w:w="3666" w:type="dxa"/>
          </w:tcPr>
          <w:p w:rsidR="0091386C" w:rsidRPr="0091386C" w:rsidRDefault="0091386C" w:rsidP="00646F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 w:eastAsia="en-GB"/>
              </w:rPr>
              <w:t>Предавање представника МУП-а за ученике  виших разреда (VII и VIII) на тему "У зачараном кругу дроге и алкохола"</w:t>
            </w:r>
          </w:p>
          <w:p w:rsidR="0091386C" w:rsidRPr="0091386C" w:rsidRDefault="0091386C" w:rsidP="0091386C">
            <w:pPr>
              <w:ind w:left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722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Предавање</w:t>
            </w:r>
          </w:p>
        </w:tc>
        <w:tc>
          <w:tcPr>
            <w:tcW w:w="200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Представници МУП-а</w:t>
            </w:r>
          </w:p>
        </w:tc>
        <w:tc>
          <w:tcPr>
            <w:tcW w:w="1956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</w:tc>
      </w:tr>
    </w:tbl>
    <w:p w:rsidR="0091386C" w:rsidRDefault="0091386C" w:rsidP="0091386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41F22" w:rsidRDefault="00E41F22" w:rsidP="0091386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41F22" w:rsidRPr="0091386C" w:rsidRDefault="00E41F22" w:rsidP="0091386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0"/>
        <w:gridCol w:w="2199"/>
        <w:gridCol w:w="2228"/>
        <w:gridCol w:w="2199"/>
      </w:tblGrid>
      <w:tr w:rsidR="0091386C" w:rsidRPr="0091386C" w:rsidTr="00AC6029">
        <w:tc>
          <w:tcPr>
            <w:tcW w:w="2404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Активности са родитељима:</w:t>
            </w:r>
          </w:p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32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Реализатори активности</w:t>
            </w:r>
          </w:p>
        </w:tc>
        <w:tc>
          <w:tcPr>
            <w:tcW w:w="2313" w:type="dxa"/>
          </w:tcPr>
          <w:p w:rsidR="0091386C" w:rsidRPr="0091386C" w:rsidRDefault="0091386C" w:rsidP="0091386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91386C" w:rsidRPr="0091386C" w:rsidTr="00AC6029">
        <w:tc>
          <w:tcPr>
            <w:tcW w:w="2404" w:type="dxa"/>
          </w:tcPr>
          <w:p w:rsidR="0091386C" w:rsidRPr="0091386C" w:rsidRDefault="0091386C" w:rsidP="00646F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Реализација радиониц</w:t>
            </w: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  <w:t>е“Превенција и заштита деце од злоупотреба дрога“</w:t>
            </w:r>
          </w:p>
        </w:tc>
        <w:tc>
          <w:tcPr>
            <w:tcW w:w="2313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Радионица</w:t>
            </w:r>
          </w:p>
        </w:tc>
        <w:tc>
          <w:tcPr>
            <w:tcW w:w="2320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Представници МУП-а</w:t>
            </w:r>
          </w:p>
        </w:tc>
        <w:tc>
          <w:tcPr>
            <w:tcW w:w="2313" w:type="dxa"/>
          </w:tcPr>
          <w:p w:rsidR="0091386C" w:rsidRPr="0091386C" w:rsidRDefault="0091386C" w:rsidP="009138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3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</w:tc>
      </w:tr>
    </w:tbl>
    <w:p w:rsidR="0091386C" w:rsidRPr="0091386C" w:rsidRDefault="0091386C" w:rsidP="0091386C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lang w:val="sr-Cyrl-RS"/>
        </w:rPr>
      </w:pPr>
    </w:p>
    <w:p w:rsidR="0091386C" w:rsidRPr="0091386C" w:rsidRDefault="0091386C" w:rsidP="0091386C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lang w:val="sr-Cyrl-RS"/>
        </w:rPr>
      </w:pPr>
    </w:p>
    <w:p w:rsidR="0091386C" w:rsidRPr="0091386C" w:rsidRDefault="0091386C" w:rsidP="0091386C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lang w:val="sr-Cyrl-RS"/>
        </w:rPr>
      </w:pPr>
    </w:p>
    <w:p w:rsidR="0091386C" w:rsidRPr="0091386C" w:rsidRDefault="0091386C" w:rsidP="0091386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</w:pPr>
      <w:r w:rsidRPr="0091386C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11.5.  ПЛАН ПРЕВЕНЦИЈЕ И ПРОМОЦИЈЕ МЕНТАЛНОГ ЗДРАВЉА МЛАДИХ</w:t>
      </w:r>
    </w:p>
    <w:p w:rsidR="0091386C" w:rsidRPr="0091386C" w:rsidRDefault="0091386C" w:rsidP="0091386C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sr-Cyrl-RS"/>
        </w:rPr>
      </w:pPr>
    </w:p>
    <w:p w:rsidR="0091386C" w:rsidRPr="0091386C" w:rsidRDefault="0091386C" w:rsidP="0091386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91386C" w:rsidRPr="0091386C" w:rsidRDefault="0091386C" w:rsidP="0091386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19"/>
        <w:gridCol w:w="1410"/>
        <w:gridCol w:w="1651"/>
        <w:gridCol w:w="1451"/>
        <w:gridCol w:w="1497"/>
        <w:gridCol w:w="1848"/>
      </w:tblGrid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Активности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Циљна група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Циљ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Носиоци активности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Време реализације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Праћење и евалуација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Израда „кутка за родитеље“ – пано у холу школу на коме ће бити постављани чланци у вези менталног здравља младих као и савети како да родитељи примете симптоме који могу указивати на проблем.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Поред паноа ће бити постављена кутија где ће родитељи моћи да убаце папире са предлозима тема о којима би волели да сазнају више. На паноу ће бити истакнута информаија о терминима када се могу јавити стручном сараднику уколико им је потребан савет 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Родитељи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Информисање родитеља о значају очувања менталног здравља деце као и о начинима како сами могу учествовати у њиховом решавању и када је време да потраже стручну помоћ.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Педагог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Септембар 2024.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Пано, слике, извештај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Израда „ кутка за ученике“ -пано у холу школу на коме ће бити постављани чланци у вези менталног здравља младих као и савети који им могу помоћи да боље разумеју тешкоће и стања са којима се суочавају као и корисне савете како да их превазиђу. Поред паноа ће бити постављена кутија где ће ученици моћи да убаце папире са предлозима тема о којима би волели да сазнају више. На паноу ће бити истакнута информација да се могу јавити стручном сараднику уколико им је потребан савет или индивидуалан разговор .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Arial" w:hAnsi="Arial" w:cs="Arial"/>
                <w:color w:val="003E68"/>
                <w:shd w:val="clear" w:color="auto" w:fill="FFFFFF"/>
              </w:rPr>
              <w:t>.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Ученици од 5-8.разреда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Информисање ученика о значају очувања менталног здравља , пружање конкретних савета за решавње неких проблема, пружање подршке ученицима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Педагог, разредне старешине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Септембар 2024.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Пано, слике,извештаји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На родитељским састанцима ( са родитељима ученика нижих разреда) обрадити тему Како препознати знаке који указују да је Вашем детету потребна помоћ</w:t>
            </w: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sr-Latn-RS"/>
              </w:rPr>
              <w:t>?</w:t>
            </w: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Родитељи ученика нижих разреда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Информисање родитеља о симптомима који могу да указују да је детету потребна помоћ као и како у тој ситуацији да реагују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Разредне старешине ученика нижих разреда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Новембар 2024.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Извештај, слике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Радионица на тему Адолесценције и промене које она са собом 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Ученици 6-8.разреда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Информисање ученика о периоду одрастања кроз који пролазе као и о томе шта је типично а шта не у том периоду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Педагог, наставник биологије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Новембар-децембар 2024.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Презентација, слике, извештај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Радионица на тему менталних проблема који се најчешће појављују код младих 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Ученици 6-8.разреда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Информисање ученика о менталним проблемима младих као и о томе како се решавају и коме се треба обратити за помоћ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Педагог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Новембар-децембар 2024.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Презентација, слике, извештај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Организовање спортског дана ( заједничке спортске активности ученика, наставника и родитеља)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Ученици,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родитељи,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наставници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Заједничко дружење и игра у циљу стварања осећаја заједништва, поверења и подршке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Ученици,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родитељи,</w:t>
            </w:r>
          </w:p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наставници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Октобар 2024.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Слике, извештај</w:t>
            </w:r>
          </w:p>
        </w:tc>
      </w:tr>
      <w:tr w:rsidR="0091386C" w:rsidRPr="0091386C" w:rsidTr="00AC6029">
        <w:tc>
          <w:tcPr>
            <w:tcW w:w="148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Организовање дружења, прослава, излета запослених ван радног времена</w:t>
            </w:r>
          </w:p>
        </w:tc>
        <w:tc>
          <w:tcPr>
            <w:tcW w:w="117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Наставници</w:t>
            </w:r>
          </w:p>
        </w:tc>
        <w:tc>
          <w:tcPr>
            <w:tcW w:w="1456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Заједничко дружење у циљу побољшања међуљудских односа и стварања осећаја заједништва и поверења</w:t>
            </w:r>
          </w:p>
        </w:tc>
        <w:tc>
          <w:tcPr>
            <w:tcW w:w="1059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Директор, наставници</w:t>
            </w:r>
          </w:p>
        </w:tc>
        <w:tc>
          <w:tcPr>
            <w:tcW w:w="1593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Септембар –децембар 2024. (два пута у том периоду)</w:t>
            </w:r>
          </w:p>
        </w:tc>
        <w:tc>
          <w:tcPr>
            <w:tcW w:w="2445" w:type="dxa"/>
          </w:tcPr>
          <w:p w:rsidR="0091386C" w:rsidRPr="0091386C" w:rsidRDefault="0091386C" w:rsidP="009138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913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Слике</w:t>
            </w:r>
          </w:p>
        </w:tc>
      </w:tr>
    </w:tbl>
    <w:p w:rsidR="0091386C" w:rsidRDefault="0091386C"/>
    <w:p w:rsidR="00646F73" w:rsidRPr="00017232" w:rsidRDefault="00646F73" w:rsidP="00646F73">
      <w:pPr>
        <w:jc w:val="center"/>
        <w:rPr>
          <w:rFonts w:ascii="Times New Roman" w:hAnsi="Times New Roman"/>
          <w:b/>
          <w:sz w:val="36"/>
          <w:szCs w:val="36"/>
          <w:lang w:val="sr-Latn-RS"/>
        </w:rPr>
      </w:pPr>
      <w:r w:rsidRPr="009C09B3">
        <w:rPr>
          <w:rFonts w:ascii="Times New Roman" w:hAnsi="Times New Roman"/>
          <w:b/>
          <w:sz w:val="36"/>
          <w:szCs w:val="36"/>
        </w:rPr>
        <w:t>XI</w:t>
      </w:r>
      <w:r>
        <w:rPr>
          <w:rFonts w:ascii="Times New Roman" w:hAnsi="Times New Roman"/>
          <w:b/>
          <w:sz w:val="36"/>
          <w:szCs w:val="36"/>
          <w:lang w:val="sr-Latn-RS"/>
        </w:rPr>
        <w:t>I</w:t>
      </w:r>
    </w:p>
    <w:p w:rsidR="00646F73" w:rsidRPr="007F647A" w:rsidRDefault="00646F73" w:rsidP="00646F73">
      <w:pPr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7F647A">
        <w:rPr>
          <w:rFonts w:ascii="Times New Roman" w:hAnsi="Times New Roman"/>
          <w:b/>
          <w:sz w:val="28"/>
          <w:szCs w:val="28"/>
          <w:u w:val="single"/>
          <w:lang w:val="sr-Cyrl-CS"/>
        </w:rPr>
        <w:t>Праћење и евалуација годишњег плана рада школе</w:t>
      </w:r>
    </w:p>
    <w:p w:rsidR="00646F73" w:rsidRPr="009C09B3" w:rsidRDefault="00646F73" w:rsidP="00646F73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080" w:type="dxa"/>
        <w:tblInd w:w="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81"/>
        <w:gridCol w:w="1890"/>
        <w:gridCol w:w="1800"/>
      </w:tblGrid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САДРЖАЈИ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ДИНАМИКА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(месец)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НОСИЛАЦ ПОСЛА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</w:p>
        </w:tc>
      </w:tr>
      <w:tr w:rsidR="00646F73" w:rsidRPr="009C09B3" w:rsidTr="00AC6029">
        <w:trPr>
          <w:gridAfter w:val="3"/>
          <w:wAfter w:w="9371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78633F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RS"/>
              </w:rPr>
            </w:pPr>
            <w:r w:rsidRPr="009C09B3">
              <w:rPr>
                <w:sz w:val="24"/>
                <w:szCs w:val="24"/>
              </w:rPr>
              <w:t xml:space="preserve">ПОЛАЗНЕ ОСНОВЕ </w:t>
            </w:r>
            <w:r>
              <w:rPr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 xml:space="preserve">     август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Директор школе</w:t>
            </w: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УСЛОВИ РАДА ШКОЛЕ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 xml:space="preserve">    </w:t>
            </w:r>
            <w:r w:rsidRPr="009C09B3">
              <w:rPr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Директор школе</w:t>
            </w: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ОРГАНИЗАЦИЈА РАДА ШКОЛЕ</w:t>
            </w:r>
          </w:p>
          <w:p w:rsidR="00646F73" w:rsidRPr="009C09B3" w:rsidRDefault="00646F73" w:rsidP="00AC602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Септембар,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октобар,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фебруар,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јун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 xml:space="preserve">Директор школе Разредне старешине </w:t>
            </w:r>
            <w:r w:rsidRPr="009C09B3">
              <w:rPr>
                <w:sz w:val="24"/>
                <w:szCs w:val="24"/>
                <w:lang w:val="sr-Cyrl-CS"/>
              </w:rPr>
              <w:t>Педагог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>Наставничко веће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Стручна већа</w:t>
            </w:r>
          </w:p>
        </w:tc>
      </w:tr>
      <w:tr w:rsidR="00646F73" w:rsidRPr="009C09B3" w:rsidTr="00AC6029">
        <w:trPr>
          <w:trHeight w:val="1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IV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ОРГАНИ УПРАВЉАЊА</w:t>
            </w:r>
          </w:p>
          <w:p w:rsidR="00646F73" w:rsidRPr="009C09B3" w:rsidRDefault="00646F73" w:rsidP="00AC60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 xml:space="preserve"> </w:t>
            </w:r>
            <w:r w:rsidRPr="009C09B3">
              <w:rPr>
                <w:sz w:val="24"/>
                <w:szCs w:val="24"/>
                <w:lang w:val="sr-Cyrl-CS"/>
              </w:rPr>
              <w:t>Септембар,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децембар,јун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646F73" w:rsidRPr="000A6E28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 xml:space="preserve">Директор школе </w:t>
            </w:r>
            <w:r>
              <w:rPr>
                <w:sz w:val="24"/>
                <w:szCs w:val="24"/>
                <w:lang w:val="sr-Cyrl-RS"/>
              </w:rPr>
              <w:t>ШО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</w:tr>
      <w:tr w:rsidR="00646F73" w:rsidRPr="009C09B3" w:rsidTr="00AC6029">
        <w:trPr>
          <w:trHeight w:val="2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V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САВЕТОДАВНИ ОРГАНИ</w:t>
            </w:r>
          </w:p>
          <w:p w:rsidR="00646F73" w:rsidRPr="009C09B3" w:rsidRDefault="00646F73" w:rsidP="00AC602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Стручни активи,педагог</w:t>
            </w:r>
            <w:r>
              <w:rPr>
                <w:sz w:val="24"/>
                <w:szCs w:val="24"/>
                <w:lang w:val="sr-Cyrl-CS"/>
              </w:rPr>
              <w:t>,директор</w:t>
            </w: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>VI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СТРУЧНИ ОРГАНИ</w:t>
            </w:r>
          </w:p>
          <w:p w:rsidR="00646F73" w:rsidRPr="009C09B3" w:rsidRDefault="00646F73" w:rsidP="00AC602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VII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СТРУЧНИ</w:t>
            </w:r>
            <w:r>
              <w:rPr>
                <w:sz w:val="24"/>
                <w:szCs w:val="24"/>
                <w:lang w:val="sr-Cyrl-CS"/>
              </w:rPr>
              <w:t xml:space="preserve"> АКТИВИ И ТИМОВИ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Директор,</w:t>
            </w:r>
          </w:p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педагог</w:t>
            </w: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VIII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СТРУЧНИ САРАДНИЦИ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 xml:space="preserve">Директор школе </w:t>
            </w:r>
          </w:p>
        </w:tc>
      </w:tr>
      <w:tr w:rsidR="00646F73" w:rsidRPr="009C09B3" w:rsidTr="00AC6029">
        <w:trPr>
          <w:trHeight w:hRule="exact" w:val="7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IX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hr-HR"/>
              </w:rPr>
            </w:pPr>
            <w:r w:rsidRPr="009C09B3">
              <w:rPr>
                <w:sz w:val="24"/>
                <w:szCs w:val="24"/>
                <w:lang w:val="sr-Cyrl-CS"/>
              </w:rPr>
              <w:t>ПЛАНОВИ ВАННАСТАВНИХ АКТИВНОСТИ</w:t>
            </w:r>
            <w:r w:rsidRPr="009C09B3">
              <w:rPr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Директор,</w:t>
            </w:r>
          </w:p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6F73" w:rsidRPr="009C09B3" w:rsidTr="00AC6029">
        <w:trPr>
          <w:trHeight w:hRule="exact" w:val="9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78633F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ЧАС ОДЕЉЕЊСКОГ СТАРЕШИНЕ</w:t>
            </w:r>
          </w:p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>Током године</w:t>
            </w:r>
          </w:p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Директор,</w:t>
            </w:r>
          </w:p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  <w:r w:rsidRPr="009C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6F73" w:rsidRPr="009C09B3" w:rsidTr="00AC6029">
        <w:trPr>
          <w:trHeight w:hRule="exact"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Pr="009C09B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ОСТАЛИ ПЛАНОВИ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Децембар,јун</w:t>
            </w:r>
          </w:p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Стручна већа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,педагог,</w:t>
            </w:r>
          </w:p>
          <w:p w:rsidR="00646F7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646F7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F73" w:rsidRPr="009C09B3" w:rsidTr="00AC6029">
        <w:trPr>
          <w:gridAfter w:val="3"/>
          <w:wAfter w:w="9371" w:type="dxa"/>
          <w:trHeight w:val="1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F73" w:rsidRPr="009C09B3" w:rsidTr="00AC602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ОСТАЛИ ОРГАНИ ПРАЋЕЊА 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>ОСТВАРЕЊА РЕЗУЛТАТА РАДА ШКОЛЕ</w:t>
            </w:r>
          </w:p>
          <w:p w:rsidR="00646F73" w:rsidRPr="009C09B3" w:rsidRDefault="00646F73" w:rsidP="00AC6029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МПНТР</w:t>
            </w:r>
            <w:r w:rsidRPr="009C09B3">
              <w:rPr>
                <w:sz w:val="24"/>
                <w:szCs w:val="24"/>
                <w:lang w:val="ru-RU"/>
              </w:rPr>
              <w:t xml:space="preserve"> и друге службе за пра</w:t>
            </w:r>
            <w:r>
              <w:rPr>
                <w:sz w:val="24"/>
                <w:szCs w:val="24"/>
                <w:lang w:val="ru-RU"/>
              </w:rPr>
              <w:t xml:space="preserve">ћење </w:t>
            </w:r>
            <w:r w:rsidRPr="009C09B3">
              <w:rPr>
                <w:sz w:val="24"/>
                <w:szCs w:val="24"/>
                <w:lang w:val="ru-RU"/>
              </w:rPr>
              <w:t>рада у образовању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sr-Cyrl-CS"/>
              </w:rPr>
            </w:pPr>
          </w:p>
          <w:p w:rsidR="00646F73" w:rsidRPr="009C09B3" w:rsidRDefault="00646F73" w:rsidP="00AC6029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9C09B3">
              <w:rPr>
                <w:sz w:val="24"/>
                <w:szCs w:val="24"/>
                <w:lang w:val="hr-HR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F73" w:rsidRPr="009C09B3" w:rsidRDefault="00646F73" w:rsidP="00AC6029">
            <w:pPr>
              <w:ind w:firstLine="7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МПНТР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друге службе за праћење рада у образовању</w:t>
            </w:r>
          </w:p>
        </w:tc>
      </w:tr>
    </w:tbl>
    <w:p w:rsidR="00646F73" w:rsidRPr="009C09B3" w:rsidRDefault="00646F73" w:rsidP="00646F73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91386C" w:rsidRPr="00646F73" w:rsidRDefault="00646F73" w:rsidP="00646F73">
      <w:pPr>
        <w:tabs>
          <w:tab w:val="left" w:pos="6948"/>
        </w:tabs>
        <w:jc w:val="right"/>
        <w:rPr>
          <w:rFonts w:ascii="Times New Roman" w:hAnsi="Times New Roman"/>
          <w:sz w:val="24"/>
          <w:szCs w:val="24"/>
          <w:lang w:val="sr-Cyrl-RS"/>
        </w:rPr>
      </w:pPr>
      <w:r>
        <w:tab/>
      </w:r>
      <w:r w:rsidRPr="00646F73">
        <w:rPr>
          <w:rFonts w:ascii="Times New Roman" w:hAnsi="Times New Roman"/>
          <w:sz w:val="24"/>
          <w:szCs w:val="24"/>
          <w:lang w:val="sr-Cyrl-RS"/>
        </w:rPr>
        <w:t>Директор школе</w:t>
      </w:r>
    </w:p>
    <w:p w:rsidR="0091386C" w:rsidRPr="00646F73" w:rsidRDefault="00646F73" w:rsidP="00646F73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</w:rPr>
        <w:tab/>
      </w:r>
      <w:r w:rsidRPr="00646F73">
        <w:rPr>
          <w:rFonts w:ascii="Times New Roman" w:hAnsi="Times New Roman"/>
          <w:sz w:val="24"/>
          <w:szCs w:val="24"/>
          <w:lang w:val="sr-Cyrl-RS"/>
        </w:rPr>
        <w:t>Дејан Трифуновић</w:t>
      </w:r>
    </w:p>
    <w:p w:rsidR="0091386C" w:rsidRDefault="0091386C"/>
    <w:p w:rsidR="002468E6" w:rsidRDefault="002468E6"/>
    <w:p w:rsidR="002468E6" w:rsidRDefault="002468E6"/>
    <w:sectPr w:rsidR="002468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926" w:rsidRDefault="00B42926" w:rsidP="00516B62">
      <w:pPr>
        <w:spacing w:after="0" w:line="240" w:lineRule="auto"/>
      </w:pPr>
      <w:r>
        <w:separator/>
      </w:r>
    </w:p>
  </w:endnote>
  <w:endnote w:type="continuationSeparator" w:id="0">
    <w:p w:rsidR="00B42926" w:rsidRDefault="00B42926" w:rsidP="0051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D" w:rsidRDefault="00977DBD">
    <w:pPr>
      <w:pStyle w:val="Footer"/>
      <w:jc w:val="center"/>
    </w:pPr>
  </w:p>
  <w:p w:rsidR="00977DBD" w:rsidRDefault="00977D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61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7DBD" w:rsidRDefault="00977D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DBD" w:rsidRDefault="00977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926" w:rsidRDefault="00B42926" w:rsidP="00516B62">
      <w:pPr>
        <w:spacing w:after="0" w:line="240" w:lineRule="auto"/>
      </w:pPr>
      <w:r>
        <w:separator/>
      </w:r>
    </w:p>
  </w:footnote>
  <w:footnote w:type="continuationSeparator" w:id="0">
    <w:p w:rsidR="00B42926" w:rsidRDefault="00B42926" w:rsidP="00516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414" w:hanging="360"/>
      </w:pPr>
      <w:rPr>
        <w:rFonts w:ascii="Carlito" w:hAnsi="Carlito" w:cs="Carlito" w:hint="default"/>
        <w:w w:val="99"/>
        <w:sz w:val="24"/>
        <w:szCs w:val="24"/>
        <w:lang w:bidi="ar-SA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421" w:hanging="360"/>
      </w:pPr>
      <w:rPr>
        <w:rFonts w:ascii="Carlito" w:hAnsi="Carlito" w:cs="Carlito" w:hint="default"/>
        <w:w w:val="99"/>
        <w:sz w:val="24"/>
        <w:szCs w:val="24"/>
        <w:lang w:bidi="ar-SA"/>
      </w:rPr>
    </w:lvl>
  </w:abstractNum>
  <w:abstractNum w:abstractNumId="3">
    <w:nsid w:val="00000004"/>
    <w:multiLevelType w:val="multilevel"/>
    <w:tmpl w:val="00000004"/>
    <w:name w:val="WW8Num3"/>
    <w:lvl w:ilvl="0">
      <w:numFmt w:val="bullet"/>
      <w:lvlText w:val=""/>
      <w:lvlJc w:val="left"/>
      <w:pPr>
        <w:tabs>
          <w:tab w:val="num" w:pos="720"/>
        </w:tabs>
        <w:ind w:left="1052" w:hanging="360"/>
      </w:pPr>
      <w:rPr>
        <w:rFonts w:ascii="Georgia" w:hAnsi="Georgia" w:cs="Georgia" w:hint="default"/>
        <w:w w:val="79"/>
        <w:sz w:val="24"/>
        <w:szCs w:val="24"/>
        <w:lang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bidi="ar-SA"/>
      </w:rPr>
    </w:lvl>
    <w:lvl w:ilvl="2">
      <w:numFmt w:val="bullet"/>
      <w:lvlText w:val="•"/>
      <w:lvlJc w:val="left"/>
      <w:pPr>
        <w:tabs>
          <w:tab w:val="num" w:pos="0"/>
        </w:tabs>
        <w:ind w:left="3300" w:hanging="360"/>
      </w:pPr>
      <w:rPr>
        <w:rFonts w:ascii="Liberation Serif" w:hAnsi="Liberation Serif" w:hint="default"/>
        <w:lang w:bidi="ar-SA"/>
      </w:rPr>
    </w:lvl>
    <w:lvl w:ilvl="3">
      <w:numFmt w:val="bullet"/>
      <w:lvlText w:val="•"/>
      <w:lvlJc w:val="left"/>
      <w:pPr>
        <w:tabs>
          <w:tab w:val="num" w:pos="0"/>
        </w:tabs>
        <w:ind w:left="4240" w:hanging="360"/>
      </w:pPr>
      <w:rPr>
        <w:rFonts w:ascii="Liberation Serif" w:hAnsi="Liberation Serif" w:hint="default"/>
        <w:lang w:bidi="ar-SA"/>
      </w:rPr>
    </w:lvl>
    <w:lvl w:ilvl="4">
      <w:numFmt w:val="bullet"/>
      <w:lvlText w:val="•"/>
      <w:lvlJc w:val="left"/>
      <w:pPr>
        <w:tabs>
          <w:tab w:val="num" w:pos="0"/>
        </w:tabs>
        <w:ind w:left="5180" w:hanging="360"/>
      </w:pPr>
      <w:rPr>
        <w:rFonts w:ascii="Liberation Serif" w:hAnsi="Liberation Serif" w:hint="default"/>
        <w:lang w:bidi="ar-SA"/>
      </w:rPr>
    </w:lvl>
    <w:lvl w:ilvl="5">
      <w:numFmt w:val="bullet"/>
      <w:lvlText w:val="•"/>
      <w:lvlJc w:val="left"/>
      <w:pPr>
        <w:tabs>
          <w:tab w:val="num" w:pos="0"/>
        </w:tabs>
        <w:ind w:left="6120" w:hanging="360"/>
      </w:pPr>
      <w:rPr>
        <w:rFonts w:ascii="Liberation Serif" w:hAnsi="Liberation Serif" w:hint="default"/>
        <w:lang w:bidi="ar-SA"/>
      </w:rPr>
    </w:lvl>
    <w:lvl w:ilvl="6">
      <w:numFmt w:val="bullet"/>
      <w:lvlText w:val="•"/>
      <w:lvlJc w:val="left"/>
      <w:pPr>
        <w:tabs>
          <w:tab w:val="num" w:pos="0"/>
        </w:tabs>
        <w:ind w:left="7060" w:hanging="360"/>
      </w:pPr>
      <w:rPr>
        <w:rFonts w:ascii="Liberation Serif" w:hAnsi="Liberation Serif" w:hint="default"/>
        <w:lang w:bidi="ar-SA"/>
      </w:rPr>
    </w:lvl>
    <w:lvl w:ilvl="7">
      <w:numFmt w:val="bullet"/>
      <w:lvlText w:val="•"/>
      <w:lvlJc w:val="left"/>
      <w:pPr>
        <w:tabs>
          <w:tab w:val="num" w:pos="0"/>
        </w:tabs>
        <w:ind w:left="8000" w:hanging="360"/>
      </w:pPr>
      <w:rPr>
        <w:rFonts w:ascii="Liberation Serif" w:hAnsi="Liberation Serif" w:hint="default"/>
        <w:lang w:bidi="ar-SA"/>
      </w:rPr>
    </w:lvl>
    <w:lvl w:ilvl="8">
      <w:numFmt w:val="bullet"/>
      <w:lvlText w:val="•"/>
      <w:lvlJc w:val="left"/>
      <w:pPr>
        <w:tabs>
          <w:tab w:val="num" w:pos="0"/>
        </w:tabs>
        <w:ind w:left="8940" w:hanging="360"/>
      </w:pPr>
      <w:rPr>
        <w:rFonts w:ascii="Liberation Serif" w:hAnsi="Liberation Serif" w:hint="default"/>
        <w:lang w:bidi="ar-SA"/>
      </w:rPr>
    </w:lvl>
  </w:abstractNum>
  <w:abstractNum w:abstractNumId="4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0"/>
        </w:tabs>
        <w:ind w:left="421" w:hanging="360"/>
      </w:pPr>
      <w:rPr>
        <w:rFonts w:ascii="Carlito" w:hAnsi="Carlito" w:cs="Carlito" w:hint="default"/>
        <w:w w:val="99"/>
        <w:sz w:val="24"/>
        <w:szCs w:val="24"/>
        <w:lang w:bidi="ar-SA"/>
      </w:rPr>
    </w:lvl>
  </w:abstractNum>
  <w:abstractNum w:abstractNumId="5">
    <w:nsid w:val="019A0E9B"/>
    <w:multiLevelType w:val="hybridMultilevel"/>
    <w:tmpl w:val="E51CF846"/>
    <w:lvl w:ilvl="0" w:tplc="A35A5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0E150C"/>
    <w:multiLevelType w:val="hybridMultilevel"/>
    <w:tmpl w:val="2EF82C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1217EE"/>
    <w:multiLevelType w:val="multilevel"/>
    <w:tmpl w:val="68C25F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1FF2651"/>
    <w:multiLevelType w:val="hybridMultilevel"/>
    <w:tmpl w:val="E4342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B3A68"/>
    <w:multiLevelType w:val="hybridMultilevel"/>
    <w:tmpl w:val="E786C680"/>
    <w:lvl w:ilvl="0" w:tplc="9BF45E64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67626"/>
    <w:multiLevelType w:val="hybridMultilevel"/>
    <w:tmpl w:val="0F5E0612"/>
    <w:lvl w:ilvl="0" w:tplc="39C249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42C84"/>
    <w:multiLevelType w:val="multilevel"/>
    <w:tmpl w:val="E46233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1F373B77"/>
    <w:multiLevelType w:val="hybridMultilevel"/>
    <w:tmpl w:val="994C6AD2"/>
    <w:lvl w:ilvl="0" w:tplc="5E7045F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  <w:color w:val="081735"/>
        <w:sz w:val="22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93ACD"/>
    <w:multiLevelType w:val="hybridMultilevel"/>
    <w:tmpl w:val="0D0E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213323"/>
    <w:multiLevelType w:val="hybridMultilevel"/>
    <w:tmpl w:val="0C7407E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DE3227A"/>
    <w:multiLevelType w:val="hybridMultilevel"/>
    <w:tmpl w:val="94389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37207"/>
    <w:multiLevelType w:val="hybridMultilevel"/>
    <w:tmpl w:val="4CE09C9A"/>
    <w:lvl w:ilvl="0" w:tplc="BAEED148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35136163"/>
    <w:multiLevelType w:val="multilevel"/>
    <w:tmpl w:val="E0EA14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368E3069"/>
    <w:multiLevelType w:val="multilevel"/>
    <w:tmpl w:val="B7B657EC"/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20">
    <w:nsid w:val="39E37699"/>
    <w:multiLevelType w:val="multilevel"/>
    <w:tmpl w:val="2E66816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>
    <w:nsid w:val="3A3B24B3"/>
    <w:multiLevelType w:val="hybridMultilevel"/>
    <w:tmpl w:val="1EDE8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481D71"/>
    <w:multiLevelType w:val="hybridMultilevel"/>
    <w:tmpl w:val="D382BA0E"/>
    <w:lvl w:ilvl="0" w:tplc="6420B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E0562"/>
    <w:multiLevelType w:val="hybridMultilevel"/>
    <w:tmpl w:val="6F103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138C9"/>
    <w:multiLevelType w:val="hybridMultilevel"/>
    <w:tmpl w:val="3334BE68"/>
    <w:lvl w:ilvl="0" w:tplc="573AA4A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D0B72"/>
    <w:multiLevelType w:val="hybridMultilevel"/>
    <w:tmpl w:val="80606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8A4A00"/>
    <w:multiLevelType w:val="hybridMultilevel"/>
    <w:tmpl w:val="52227D00"/>
    <w:lvl w:ilvl="0" w:tplc="08724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07879"/>
    <w:multiLevelType w:val="hybridMultilevel"/>
    <w:tmpl w:val="E1F887E8"/>
    <w:lvl w:ilvl="0" w:tplc="D24651C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C7F68"/>
    <w:multiLevelType w:val="hybridMultilevel"/>
    <w:tmpl w:val="F8E27F1E"/>
    <w:lvl w:ilvl="0" w:tplc="5E9CDD3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E6737"/>
    <w:multiLevelType w:val="multilevel"/>
    <w:tmpl w:val="E8DCEA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6285671B"/>
    <w:multiLevelType w:val="hybridMultilevel"/>
    <w:tmpl w:val="DA64B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F44F5"/>
    <w:multiLevelType w:val="multilevel"/>
    <w:tmpl w:val="777AE2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7F7037B1"/>
    <w:multiLevelType w:val="hybridMultilevel"/>
    <w:tmpl w:val="A2E0E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32"/>
  </w:num>
  <w:num w:numId="5">
    <w:abstractNumId w:val="15"/>
  </w:num>
  <w:num w:numId="6">
    <w:abstractNumId w:val="30"/>
  </w:num>
  <w:num w:numId="7">
    <w:abstractNumId w:val="16"/>
  </w:num>
  <w:num w:numId="8">
    <w:abstractNumId w:val="8"/>
  </w:num>
  <w:num w:numId="9">
    <w:abstractNumId w:val="6"/>
  </w:num>
  <w:num w:numId="10">
    <w:abstractNumId w:val="21"/>
  </w:num>
  <w:num w:numId="11">
    <w:abstractNumId w:val="13"/>
  </w:num>
  <w:num w:numId="12">
    <w:abstractNumId w:val="5"/>
  </w:num>
  <w:num w:numId="13">
    <w:abstractNumId w:val="25"/>
  </w:num>
  <w:num w:numId="14">
    <w:abstractNumId w:val="14"/>
  </w:num>
  <w:num w:numId="15">
    <w:abstractNumId w:val="24"/>
  </w:num>
  <w:num w:numId="16">
    <w:abstractNumId w:val="26"/>
  </w:num>
  <w:num w:numId="17">
    <w:abstractNumId w:val="10"/>
  </w:num>
  <w:num w:numId="18">
    <w:abstractNumId w:val="27"/>
  </w:num>
  <w:num w:numId="19">
    <w:abstractNumId w:val="7"/>
  </w:num>
  <w:num w:numId="20">
    <w:abstractNumId w:val="11"/>
  </w:num>
  <w:num w:numId="21">
    <w:abstractNumId w:val="29"/>
  </w:num>
  <w:num w:numId="22">
    <w:abstractNumId w:val="19"/>
  </w:num>
  <w:num w:numId="23">
    <w:abstractNumId w:val="18"/>
  </w:num>
  <w:num w:numId="24">
    <w:abstractNumId w:val="20"/>
  </w:num>
  <w:num w:numId="25">
    <w:abstractNumId w:val="31"/>
  </w:num>
  <w:num w:numId="26">
    <w:abstractNumId w:val="1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17"/>
  </w:num>
  <w:num w:numId="3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1"/>
    <w:rsid w:val="0007565F"/>
    <w:rsid w:val="000B5763"/>
    <w:rsid w:val="0014114B"/>
    <w:rsid w:val="00241F7F"/>
    <w:rsid w:val="002468E6"/>
    <w:rsid w:val="002772D6"/>
    <w:rsid w:val="0028282D"/>
    <w:rsid w:val="00335BF5"/>
    <w:rsid w:val="0033648B"/>
    <w:rsid w:val="00383AE6"/>
    <w:rsid w:val="003B470A"/>
    <w:rsid w:val="003E0441"/>
    <w:rsid w:val="003E4FE7"/>
    <w:rsid w:val="004B09B4"/>
    <w:rsid w:val="00516B62"/>
    <w:rsid w:val="00516F71"/>
    <w:rsid w:val="00531C0A"/>
    <w:rsid w:val="00565E71"/>
    <w:rsid w:val="00591558"/>
    <w:rsid w:val="005F5042"/>
    <w:rsid w:val="00610E1E"/>
    <w:rsid w:val="00616191"/>
    <w:rsid w:val="00646F73"/>
    <w:rsid w:val="00683D66"/>
    <w:rsid w:val="006B2A3C"/>
    <w:rsid w:val="0071403A"/>
    <w:rsid w:val="007526D4"/>
    <w:rsid w:val="007C101D"/>
    <w:rsid w:val="008A34DF"/>
    <w:rsid w:val="008F3508"/>
    <w:rsid w:val="00901BDD"/>
    <w:rsid w:val="0091386C"/>
    <w:rsid w:val="0091739A"/>
    <w:rsid w:val="009277D9"/>
    <w:rsid w:val="00955B47"/>
    <w:rsid w:val="00977DBD"/>
    <w:rsid w:val="00985CC9"/>
    <w:rsid w:val="00986F63"/>
    <w:rsid w:val="009B0BAC"/>
    <w:rsid w:val="009C1250"/>
    <w:rsid w:val="00A26336"/>
    <w:rsid w:val="00A3780E"/>
    <w:rsid w:val="00A650A3"/>
    <w:rsid w:val="00A72D2A"/>
    <w:rsid w:val="00AB007B"/>
    <w:rsid w:val="00AC6029"/>
    <w:rsid w:val="00B2024B"/>
    <w:rsid w:val="00B42926"/>
    <w:rsid w:val="00B6606A"/>
    <w:rsid w:val="00B7475C"/>
    <w:rsid w:val="00C45AF6"/>
    <w:rsid w:val="00C465E1"/>
    <w:rsid w:val="00C51D00"/>
    <w:rsid w:val="00C5699B"/>
    <w:rsid w:val="00CB1945"/>
    <w:rsid w:val="00CF02E2"/>
    <w:rsid w:val="00D43CBD"/>
    <w:rsid w:val="00D707D9"/>
    <w:rsid w:val="00D96E65"/>
    <w:rsid w:val="00DD71F9"/>
    <w:rsid w:val="00DF545B"/>
    <w:rsid w:val="00E2130F"/>
    <w:rsid w:val="00E41F22"/>
    <w:rsid w:val="00F22D3C"/>
    <w:rsid w:val="00F24E3F"/>
    <w:rsid w:val="00F261FD"/>
    <w:rsid w:val="00FB4E24"/>
    <w:rsid w:val="00FE1CED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57EDA0-CBE8-4684-AECB-73E925F7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E71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30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30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E213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2130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5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130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5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30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5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5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65E7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B0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1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3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130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2130F"/>
    <w:rPr>
      <w:rFonts w:asciiTheme="majorHAnsi" w:eastAsiaTheme="majorEastAsia" w:hAnsiTheme="majorHAnsi" w:cstheme="majorBidi"/>
      <w:b/>
      <w:bCs/>
      <w:i/>
      <w:iCs/>
      <w:color w:val="5B9BD5" w:themeColor="accent1"/>
      <w:sz w:val="25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2130F"/>
    <w:rPr>
      <w:rFonts w:asciiTheme="majorHAnsi" w:eastAsiaTheme="majorEastAsia" w:hAnsiTheme="majorHAnsi" w:cstheme="majorBidi"/>
      <w:color w:val="1F4D78" w:themeColor="accent1" w:themeShade="7F"/>
      <w:sz w:val="25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30F"/>
    <w:rPr>
      <w:rFonts w:asciiTheme="majorHAnsi" w:eastAsiaTheme="majorEastAsia" w:hAnsiTheme="majorHAnsi" w:cstheme="majorBidi"/>
      <w:i/>
      <w:iCs/>
      <w:color w:val="1F4D78" w:themeColor="accent1" w:themeShade="7F"/>
      <w:sz w:val="25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0F"/>
    <w:rPr>
      <w:rFonts w:ascii="Tahoma" w:eastAsia="Calibri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E2130F"/>
    <w:pPr>
      <w:widowControl w:val="0"/>
      <w:autoSpaceDE w:val="0"/>
      <w:autoSpaceDN w:val="0"/>
      <w:adjustRightInd w:val="0"/>
      <w:spacing w:before="240" w:after="240" w:line="240" w:lineRule="auto"/>
      <w:ind w:firstLine="720"/>
      <w:jc w:val="center"/>
    </w:pPr>
    <w:rPr>
      <w:rFonts w:ascii="Times New Roman" w:eastAsia="Times New Roman" w:hAnsi="Times New Roman"/>
      <w:b/>
      <w:bCs/>
      <w:caps/>
      <w:sz w:val="33"/>
      <w:szCs w:val="20"/>
      <w:lang w:val="hr-HR"/>
    </w:rPr>
  </w:style>
  <w:style w:type="paragraph" w:styleId="Quote">
    <w:name w:val="Quote"/>
    <w:basedOn w:val="Normal"/>
    <w:next w:val="Normal"/>
    <w:link w:val="QuoteChar"/>
    <w:qFormat/>
    <w:rsid w:val="00E2130F"/>
    <w:pPr>
      <w:spacing w:after="0" w:line="240" w:lineRule="auto"/>
      <w:jc w:val="both"/>
    </w:pPr>
    <w:rPr>
      <w:rFonts w:ascii="Times New Roman" w:hAnsi="Times New Roman" w:cs="Cambria"/>
      <w:iCs/>
      <w:lang w:val="en-US"/>
    </w:rPr>
  </w:style>
  <w:style w:type="character" w:customStyle="1" w:styleId="QuoteChar">
    <w:name w:val="Quote Char"/>
    <w:basedOn w:val="DefaultParagraphFont"/>
    <w:link w:val="Quote"/>
    <w:rsid w:val="00E2130F"/>
    <w:rPr>
      <w:rFonts w:ascii="Times New Roman" w:eastAsia="Calibri" w:hAnsi="Times New Roman" w:cs="Cambria"/>
      <w:iCs/>
    </w:rPr>
  </w:style>
  <w:style w:type="character" w:styleId="Hyperlink">
    <w:name w:val="Hyperlink"/>
    <w:basedOn w:val="DefaultParagraphFont"/>
    <w:unhideWhenUsed/>
    <w:rsid w:val="00E2130F"/>
    <w:rPr>
      <w:color w:val="0563C1" w:themeColor="hyperlink"/>
      <w:u w:val="single"/>
    </w:rPr>
  </w:style>
  <w:style w:type="paragraph" w:customStyle="1" w:styleId="Prvastrana">
    <w:name w:val="Prva strana"/>
    <w:basedOn w:val="Heading1"/>
    <w:rsid w:val="00E2130F"/>
    <w:pPr>
      <w:keepNext w:val="0"/>
      <w:keepLines w:val="0"/>
      <w:spacing w:before="240" w:after="240"/>
      <w:jc w:val="center"/>
    </w:pPr>
    <w:rPr>
      <w:rFonts w:ascii="Times New Roman" w:eastAsia="Times New Roman" w:hAnsi="Times New Roman" w:cs="Arial"/>
      <w:caps/>
      <w:color w:val="auto"/>
      <w:w w:val="101"/>
      <w:kern w:val="32"/>
      <w:sz w:val="48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E2130F"/>
    <w:pPr>
      <w:ind w:left="720"/>
      <w:contextualSpacing/>
    </w:pPr>
  </w:style>
  <w:style w:type="paragraph" w:customStyle="1" w:styleId="Default">
    <w:name w:val="Default"/>
    <w:rsid w:val="00E21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text"/>
    <w:basedOn w:val="Normal"/>
    <w:rsid w:val="00E213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w w:val="107"/>
      <w:sz w:val="25"/>
      <w:szCs w:val="26"/>
      <w:lang w:val="hr-HR"/>
    </w:rPr>
  </w:style>
  <w:style w:type="paragraph" w:styleId="Index4">
    <w:name w:val="index 4"/>
    <w:basedOn w:val="Normal"/>
    <w:next w:val="Normal"/>
    <w:autoRedefine/>
    <w:uiPriority w:val="99"/>
    <w:unhideWhenUsed/>
    <w:rsid w:val="00E2130F"/>
    <w:pPr>
      <w:widowControl w:val="0"/>
      <w:autoSpaceDE w:val="0"/>
      <w:autoSpaceDN w:val="0"/>
      <w:adjustRightInd w:val="0"/>
      <w:spacing w:after="0" w:line="240" w:lineRule="auto"/>
      <w:ind w:left="540" w:hanging="250"/>
      <w:jc w:val="both"/>
    </w:pPr>
    <w:rPr>
      <w:rFonts w:ascii="Times New Roman" w:eastAsia="Times New Roman" w:hAnsi="Times New Roman"/>
      <w:b/>
      <w:color w:val="000000" w:themeColor="text1"/>
      <w:sz w:val="28"/>
      <w:szCs w:val="28"/>
      <w:u w:val="single"/>
      <w:lang w:val="sr-Latn-RS"/>
    </w:rPr>
  </w:style>
  <w:style w:type="paragraph" w:customStyle="1" w:styleId="Normalplus">
    <w:name w:val="Normal plus"/>
    <w:basedOn w:val="Normal"/>
    <w:rsid w:val="00E2130F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5"/>
      <w:szCs w:val="20"/>
      <w:lang w:val="hr-HR"/>
    </w:rPr>
  </w:style>
  <w:style w:type="paragraph" w:styleId="BodyText3">
    <w:name w:val="Body Text 3"/>
    <w:basedOn w:val="Normal"/>
    <w:link w:val="BodyText3Char"/>
    <w:rsid w:val="00E2130F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E2130F"/>
    <w:rPr>
      <w:rFonts w:ascii="Times New Roman" w:eastAsia="Times New Roman" w:hAnsi="Times New Roman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2130F"/>
    <w:pPr>
      <w:spacing w:before="100" w:beforeAutospacing="1" w:after="100" w:afterAutospacing="1" w:line="240" w:lineRule="auto"/>
      <w:ind w:firstLine="720"/>
      <w:outlineLvl w:val="1"/>
    </w:pPr>
    <w:rPr>
      <w:rFonts w:ascii="Times New Roman" w:eastAsia="Times New Roman" w:hAnsi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E2130F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qFormat/>
    <w:rsid w:val="00E2130F"/>
    <w:rPr>
      <w:rFonts w:ascii="Times New Roman" w:hAnsi="Times New Roman"/>
      <w:b/>
      <w:bCs/>
      <w:color w:val="auto"/>
      <w:sz w:val="28"/>
    </w:rPr>
  </w:style>
  <w:style w:type="paragraph" w:styleId="BodyText">
    <w:name w:val="Body Text"/>
    <w:basedOn w:val="Normal"/>
    <w:link w:val="BodyTextChar"/>
    <w:uiPriority w:val="1"/>
    <w:qFormat/>
    <w:rsid w:val="00E2130F"/>
    <w:pPr>
      <w:spacing w:after="0" w:line="240" w:lineRule="auto"/>
      <w:jc w:val="both"/>
    </w:pPr>
    <w:rPr>
      <w:rFonts w:ascii="Tahoma" w:eastAsia="Times New Roman" w:hAnsi="Tahoma" w:cs="Tahoma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E2130F"/>
    <w:rPr>
      <w:rFonts w:ascii="Tahoma" w:eastAsia="Times New Roman" w:hAnsi="Tahoma" w:cs="Tahoma"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E2130F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25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2130F"/>
    <w:rPr>
      <w:rFonts w:ascii="Times New Roman" w:eastAsia="Times New Roman" w:hAnsi="Times New Roman" w:cs="Times New Roman"/>
      <w:sz w:val="25"/>
      <w:szCs w:val="20"/>
    </w:rPr>
  </w:style>
  <w:style w:type="character" w:styleId="SubtleEmphasis">
    <w:name w:val="Subtle Emphasis"/>
    <w:basedOn w:val="DefaultParagraphFont"/>
    <w:uiPriority w:val="19"/>
    <w:qFormat/>
    <w:rsid w:val="00E2130F"/>
    <w:rPr>
      <w:i/>
      <w:iCs/>
      <w:color w:val="808080" w:themeColor="text1" w:themeTint="7F"/>
    </w:rPr>
  </w:style>
  <w:style w:type="paragraph" w:customStyle="1" w:styleId="Nabrajanjesacrtom">
    <w:name w:val="Nabrajanje sa crtom"/>
    <w:basedOn w:val="Normal"/>
    <w:next w:val="Normal"/>
    <w:uiPriority w:val="99"/>
    <w:rsid w:val="00E2130F"/>
    <w:pPr>
      <w:tabs>
        <w:tab w:val="left" w:pos="454"/>
        <w:tab w:val="left" w:pos="567"/>
        <w:tab w:val="left" w:pos="879"/>
        <w:tab w:val="left" w:pos="1616"/>
      </w:tabs>
      <w:autoSpaceDE w:val="0"/>
      <w:autoSpaceDN w:val="0"/>
      <w:adjustRightInd w:val="0"/>
      <w:spacing w:after="57" w:line="288" w:lineRule="auto"/>
      <w:ind w:left="454" w:hanging="198"/>
      <w:jc w:val="both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Checkbox">
    <w:name w:val="Checkbox"/>
    <w:rsid w:val="00E2130F"/>
    <w:rPr>
      <w:rFonts w:ascii="Times New Roman" w:hAnsi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E21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name w:val="Оља"/>
    <w:basedOn w:val="Normal"/>
    <w:link w:val="Char"/>
    <w:qFormat/>
    <w:rsid w:val="00E2130F"/>
    <w:pPr>
      <w:spacing w:after="0"/>
    </w:pPr>
    <w:rPr>
      <w:rFonts w:ascii="Times New Roman" w:eastAsia="Times New Roman" w:hAnsi="Times New Roman"/>
      <w:lang w:val="sr-Cyrl-CS"/>
    </w:rPr>
  </w:style>
  <w:style w:type="character" w:customStyle="1" w:styleId="Char">
    <w:name w:val="Оља Char"/>
    <w:basedOn w:val="DefaultParagraphFont"/>
    <w:link w:val="a"/>
    <w:rsid w:val="00E2130F"/>
    <w:rPr>
      <w:rFonts w:ascii="Times New Roman" w:eastAsia="Times New Roman" w:hAnsi="Times New Roman" w:cs="Times New Roman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E2130F"/>
    <w:rPr>
      <w:rFonts w:ascii="Times New Roman" w:eastAsia="Times New Roman" w:hAnsi="Times New Roman" w:cs="Times New Roman"/>
      <w:sz w:val="25"/>
      <w:szCs w:val="20"/>
    </w:rPr>
  </w:style>
  <w:style w:type="paragraph" w:styleId="Header">
    <w:name w:val="header"/>
    <w:basedOn w:val="Normal"/>
    <w:link w:val="HeaderChar"/>
    <w:uiPriority w:val="99"/>
    <w:unhideWhenUsed/>
    <w:rsid w:val="00E2130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5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E2130F"/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130F"/>
    <w:rPr>
      <w:rFonts w:ascii="Times New Roman" w:eastAsia="Times New Roman" w:hAnsi="Times New Roman" w:cs="Times New Roman"/>
      <w:sz w:val="25"/>
      <w:szCs w:val="20"/>
    </w:rPr>
  </w:style>
  <w:style w:type="paragraph" w:styleId="Footer">
    <w:name w:val="footer"/>
    <w:basedOn w:val="Normal"/>
    <w:link w:val="FooterChar"/>
    <w:uiPriority w:val="99"/>
    <w:unhideWhenUsed/>
    <w:rsid w:val="00E2130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5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E2130F"/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uiPriority w:val="1"/>
    <w:qFormat/>
    <w:rsid w:val="00E2130F"/>
    <w:pPr>
      <w:widowControl w:val="0"/>
      <w:autoSpaceDE w:val="0"/>
      <w:autoSpaceDN w:val="0"/>
      <w:spacing w:before="57" w:after="0" w:line="240" w:lineRule="auto"/>
      <w:ind w:left="3413" w:right="3038"/>
      <w:jc w:val="center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213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E21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Grid0">
    <w:name w:val="TableGrid"/>
    <w:rsid w:val="00E213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E2130F"/>
  </w:style>
  <w:style w:type="table" w:customStyle="1" w:styleId="TableGrid1">
    <w:name w:val="Table Grid1"/>
    <w:basedOn w:val="TableNormal"/>
    <w:next w:val="TableGrid"/>
    <w:uiPriority w:val="59"/>
    <w:rsid w:val="00E21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E21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dluka-zakon">
    <w:name w:val="odluka-zakon"/>
    <w:basedOn w:val="Normal"/>
    <w:rsid w:val="00E21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slov">
    <w:name w:val="naslov"/>
    <w:basedOn w:val="Normal"/>
    <w:rsid w:val="00E21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DefaultParagraphFont"/>
    <w:rsid w:val="00E213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0">
    <w:name w:val="Подразумевани фонт пасуса"/>
    <w:rsid w:val="00335BF5"/>
  </w:style>
  <w:style w:type="paragraph" w:customStyle="1" w:styleId="Standard">
    <w:name w:val="Standard"/>
    <w:rsid w:val="00335B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1">
    <w:name w:val="Пасус са листом"/>
    <w:basedOn w:val="Standard"/>
    <w:rsid w:val="00335BF5"/>
    <w:pPr>
      <w:ind w:left="720"/>
    </w:pPr>
  </w:style>
  <w:style w:type="table" w:customStyle="1" w:styleId="TableGrid2">
    <w:name w:val="Table Grid2"/>
    <w:basedOn w:val="TableNormal"/>
    <w:next w:val="TableGrid"/>
    <w:uiPriority w:val="59"/>
    <w:rsid w:val="00DF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F545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DF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DF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dosbp.edu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dosbp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7ED0-B61D-4F6F-9BBD-A3C62525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23080</Words>
  <Characters>131559</Characters>
  <Application>Microsoft Office Word</Application>
  <DocSecurity>0</DocSecurity>
  <Lines>1096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WINDOWSSS</dc:creator>
  <cp:keywords/>
  <dc:description/>
  <cp:lastModifiedBy>WINDOWSSS</cp:lastModifiedBy>
  <cp:revision>3</cp:revision>
  <dcterms:created xsi:type="dcterms:W3CDTF">2024-10-03T15:31:00Z</dcterms:created>
  <dcterms:modified xsi:type="dcterms:W3CDTF">2024-10-03T15:31:00Z</dcterms:modified>
</cp:coreProperties>
</file>